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D13513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Утверждаю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И.о. директора ФГУП «Тюменское ПрОП»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D13513" w:rsidRDefault="00295D8A" w:rsidP="00295D8A">
      <w:pPr>
        <w:pStyle w:val="a4"/>
        <w:rPr>
          <w:sz w:val="22"/>
          <w:szCs w:val="22"/>
        </w:rPr>
      </w:pPr>
    </w:p>
    <w:p w:rsidR="00295D8A" w:rsidRPr="008A2D6B" w:rsidRDefault="00295D8A" w:rsidP="00084FEE">
      <w:pPr>
        <w:pStyle w:val="a4"/>
        <w:jc w:val="center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Извещение</w:t>
      </w:r>
      <w:r w:rsidR="00172407" w:rsidRPr="008A2D6B">
        <w:rPr>
          <w:b/>
          <w:sz w:val="22"/>
          <w:szCs w:val="22"/>
        </w:rPr>
        <w:t xml:space="preserve"> №</w:t>
      </w:r>
      <w:r w:rsidR="000F7068">
        <w:rPr>
          <w:b/>
          <w:sz w:val="22"/>
          <w:szCs w:val="22"/>
        </w:rPr>
        <w:t>78</w:t>
      </w:r>
      <w:r w:rsidR="00172407" w:rsidRPr="008A2D6B">
        <w:rPr>
          <w:b/>
          <w:sz w:val="22"/>
          <w:szCs w:val="22"/>
        </w:rPr>
        <w:t>/16</w:t>
      </w:r>
    </w:p>
    <w:p w:rsidR="00295D8A" w:rsidRPr="008A2D6B" w:rsidRDefault="00295D8A" w:rsidP="00084FEE">
      <w:pPr>
        <w:pStyle w:val="a4"/>
        <w:jc w:val="center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о проведении запроса котировок цен</w:t>
      </w:r>
    </w:p>
    <w:p w:rsidR="00295D8A" w:rsidRPr="008A2D6B" w:rsidRDefault="00295D8A" w:rsidP="00295D8A">
      <w:pPr>
        <w:pStyle w:val="a4"/>
        <w:rPr>
          <w:sz w:val="22"/>
          <w:szCs w:val="22"/>
        </w:rPr>
      </w:pPr>
    </w:p>
    <w:p w:rsidR="00295D8A" w:rsidRPr="008A2D6B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Сведения о Заказчике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8A2D6B">
        <w:rPr>
          <w:sz w:val="22"/>
          <w:szCs w:val="22"/>
        </w:rPr>
        <w:t>з</w:t>
      </w:r>
      <w:r w:rsidRPr="008A2D6B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 w:rsidRPr="008A2D6B">
        <w:rPr>
          <w:sz w:val="22"/>
          <w:szCs w:val="22"/>
        </w:rPr>
        <w:t xml:space="preserve"> (ФГУП «Тюменское ПрОП» Минтруда России)</w:t>
      </w:r>
      <w:r w:rsidRPr="008A2D6B">
        <w:rPr>
          <w:sz w:val="22"/>
          <w:szCs w:val="22"/>
        </w:rPr>
        <w:t>.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Почтовый адрес – 625023, г. Тюмень, ул. Одесская, д.35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Адрес электронной почты - </w:t>
      </w:r>
      <w:hyperlink r:id="rId6" w:history="1">
        <w:r w:rsidRPr="008A2D6B">
          <w:rPr>
            <w:rStyle w:val="a6"/>
            <w:sz w:val="22"/>
            <w:szCs w:val="22"/>
          </w:rPr>
          <w:t>proptorg72@mail.ru</w:t>
        </w:r>
      </w:hyperlink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Телефон – (3452)-63</w:t>
      </w:r>
      <w:r w:rsidR="00084FEE" w:rsidRPr="008A2D6B">
        <w:rPr>
          <w:sz w:val="22"/>
          <w:szCs w:val="22"/>
        </w:rPr>
        <w:t>-</w:t>
      </w:r>
      <w:r w:rsidRPr="008A2D6B">
        <w:rPr>
          <w:sz w:val="22"/>
          <w:szCs w:val="22"/>
        </w:rPr>
        <w:t>87</w:t>
      </w:r>
      <w:r w:rsidR="00084FEE" w:rsidRPr="008A2D6B">
        <w:rPr>
          <w:sz w:val="22"/>
          <w:szCs w:val="22"/>
        </w:rPr>
        <w:t>-</w:t>
      </w:r>
      <w:r w:rsidRPr="008A2D6B">
        <w:rPr>
          <w:sz w:val="22"/>
          <w:szCs w:val="22"/>
        </w:rPr>
        <w:t>63 доб.109, факс –</w:t>
      </w:r>
      <w:r w:rsidR="00084FEE" w:rsidRPr="008A2D6B">
        <w:rPr>
          <w:sz w:val="22"/>
          <w:szCs w:val="22"/>
        </w:rPr>
        <w:t xml:space="preserve"> (3452)-41-15-92</w:t>
      </w:r>
    </w:p>
    <w:p w:rsidR="00295D8A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Контактное лицо – </w:t>
      </w:r>
      <w:proofErr w:type="spellStart"/>
      <w:r w:rsidRPr="008A2D6B">
        <w:rPr>
          <w:sz w:val="22"/>
          <w:szCs w:val="22"/>
        </w:rPr>
        <w:t>Мозырева</w:t>
      </w:r>
      <w:proofErr w:type="spellEnd"/>
      <w:r w:rsidRPr="008A2D6B">
        <w:rPr>
          <w:sz w:val="22"/>
          <w:szCs w:val="22"/>
        </w:rPr>
        <w:t xml:space="preserve"> Юлия Александровна</w:t>
      </w:r>
    </w:p>
    <w:p w:rsidR="00295D8A" w:rsidRPr="008A2D6B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Предмет договора</w:t>
      </w:r>
      <w:r w:rsidRPr="008A2D6B">
        <w:rPr>
          <w:sz w:val="22"/>
          <w:szCs w:val="22"/>
        </w:rPr>
        <w:t>:</w:t>
      </w:r>
      <w:r w:rsidR="00084FEE" w:rsidRPr="008A2D6B">
        <w:rPr>
          <w:sz w:val="22"/>
          <w:szCs w:val="22"/>
        </w:rPr>
        <w:t xml:space="preserve"> </w:t>
      </w:r>
      <w:r w:rsidR="000F3E80" w:rsidRPr="008A2D6B">
        <w:rPr>
          <w:sz w:val="22"/>
          <w:szCs w:val="22"/>
        </w:rPr>
        <w:t xml:space="preserve">Поставка </w:t>
      </w:r>
      <w:r w:rsidR="00EC7F07" w:rsidRPr="008A2D6B">
        <w:rPr>
          <w:sz w:val="22"/>
          <w:szCs w:val="22"/>
        </w:rPr>
        <w:t>технических средств реабилит</w:t>
      </w:r>
      <w:r w:rsidR="008535DE" w:rsidRPr="008A2D6B">
        <w:rPr>
          <w:sz w:val="22"/>
          <w:szCs w:val="22"/>
        </w:rPr>
        <w:t>а</w:t>
      </w:r>
      <w:r w:rsidR="00EC7F07" w:rsidRPr="008A2D6B">
        <w:rPr>
          <w:sz w:val="22"/>
          <w:szCs w:val="22"/>
        </w:rPr>
        <w:t>ции</w:t>
      </w:r>
      <w:r w:rsidR="004F65B9" w:rsidRPr="008A2D6B">
        <w:rPr>
          <w:sz w:val="22"/>
          <w:szCs w:val="22"/>
        </w:rPr>
        <w:t>.</w:t>
      </w:r>
    </w:p>
    <w:p w:rsidR="00295D8A" w:rsidRPr="008A2D6B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Источник финансирования закупки</w:t>
      </w:r>
      <w:r w:rsidRPr="008A2D6B">
        <w:rPr>
          <w:sz w:val="22"/>
          <w:szCs w:val="22"/>
        </w:rPr>
        <w:t>:</w:t>
      </w:r>
      <w:r w:rsidR="00084FEE" w:rsidRPr="008A2D6B">
        <w:rPr>
          <w:sz w:val="22"/>
          <w:szCs w:val="22"/>
        </w:rPr>
        <w:t xml:space="preserve"> </w:t>
      </w:r>
      <w:r w:rsidRPr="008A2D6B">
        <w:rPr>
          <w:sz w:val="22"/>
          <w:szCs w:val="22"/>
        </w:rPr>
        <w:t>Финансирование закупки осуществляется за счет собс</w:t>
      </w:r>
      <w:r w:rsidRPr="008A2D6B">
        <w:rPr>
          <w:sz w:val="22"/>
          <w:szCs w:val="22"/>
        </w:rPr>
        <w:t>т</w:t>
      </w:r>
      <w:r w:rsidRPr="008A2D6B">
        <w:rPr>
          <w:sz w:val="22"/>
          <w:szCs w:val="22"/>
        </w:rPr>
        <w:t>венных средств Заказчика.</w:t>
      </w:r>
    </w:p>
    <w:p w:rsidR="00295D8A" w:rsidRPr="008A2D6B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Форма котировочной заявки</w:t>
      </w:r>
    </w:p>
    <w:p w:rsidR="009B5076" w:rsidRPr="008A2D6B" w:rsidRDefault="009B5076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К</w:t>
      </w:r>
      <w:r w:rsidR="00295D8A" w:rsidRPr="008A2D6B">
        <w:rPr>
          <w:sz w:val="22"/>
          <w:szCs w:val="22"/>
        </w:rPr>
        <w:t>отировочная заявка Котировочная заявка подается в срок, указанный в извещении о пров</w:t>
      </w:r>
      <w:r w:rsidR="00295D8A" w:rsidRPr="008A2D6B">
        <w:rPr>
          <w:sz w:val="22"/>
          <w:szCs w:val="22"/>
        </w:rPr>
        <w:t>е</w:t>
      </w:r>
      <w:r w:rsidR="00295D8A" w:rsidRPr="008A2D6B">
        <w:rPr>
          <w:sz w:val="22"/>
          <w:szCs w:val="22"/>
        </w:rPr>
        <w:t>дении запроса котировок, по форме, установленной Приложением №1 настоящего извещ</w:t>
      </w:r>
      <w:r w:rsidR="00295D8A" w:rsidRPr="008A2D6B">
        <w:rPr>
          <w:sz w:val="22"/>
          <w:szCs w:val="22"/>
        </w:rPr>
        <w:t>е</w:t>
      </w:r>
      <w:r w:rsidR="00295D8A" w:rsidRPr="008A2D6B">
        <w:rPr>
          <w:sz w:val="22"/>
          <w:szCs w:val="22"/>
        </w:rPr>
        <w:t>ния о проведении запроса котировок.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 xml:space="preserve"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должны иметь четкую печать текстов. 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Pr="008A2D6B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8A2D6B">
        <w:rPr>
          <w:sz w:val="22"/>
          <w:szCs w:val="22"/>
        </w:rPr>
        <w:t>н</w:t>
      </w:r>
      <w:r w:rsidRPr="008A2D6B">
        <w:rPr>
          <w:sz w:val="22"/>
          <w:szCs w:val="22"/>
        </w:rPr>
        <w:t xml:space="preserve">ного; </w:t>
      </w:r>
    </w:p>
    <w:p w:rsidR="009B5076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зан</w:t>
      </w:r>
      <w:r w:rsidR="009B5076" w:rsidRPr="008A2D6B">
        <w:rPr>
          <w:sz w:val="22"/>
          <w:szCs w:val="22"/>
        </w:rPr>
        <w:t>ное;</w:t>
      </w:r>
    </w:p>
    <w:p w:rsidR="009B5076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>«до» - участником предоставляется значение меньше указанного, за исключением случ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>«от» - участником предоставляется указанное значение или превышающее его.</w:t>
      </w:r>
    </w:p>
    <w:p w:rsidR="009B5076" w:rsidRPr="008A2D6B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Pr="008A2D6B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Pr="008A2D6B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При использовании союзов «или» - участник закупки выбирает одно из значений.</w:t>
      </w:r>
    </w:p>
    <w:p w:rsidR="009B5076" w:rsidRPr="008A2D6B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lastRenderedPageBreak/>
        <w:t>С</w:t>
      </w:r>
      <w:r w:rsidR="00295D8A" w:rsidRPr="008A2D6B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Pr="008A2D6B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Е</w:t>
      </w:r>
      <w:r w:rsidR="00295D8A" w:rsidRPr="008A2D6B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8A2D6B">
        <w:rPr>
          <w:sz w:val="22"/>
          <w:szCs w:val="22"/>
        </w:rPr>
        <w:t>о</w:t>
      </w:r>
      <w:r w:rsidR="00295D8A" w:rsidRPr="008A2D6B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Pr="008A2D6B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П</w:t>
      </w:r>
      <w:r w:rsidR="00295D8A" w:rsidRPr="008A2D6B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8A2D6B">
        <w:rPr>
          <w:sz w:val="22"/>
          <w:szCs w:val="22"/>
        </w:rPr>
        <w:t>а</w:t>
      </w:r>
      <w:r w:rsidR="00295D8A" w:rsidRPr="008A2D6B">
        <w:rPr>
          <w:sz w:val="22"/>
          <w:szCs w:val="22"/>
        </w:rPr>
        <w:t>зон;</w:t>
      </w:r>
    </w:p>
    <w:p w:rsidR="009B5076" w:rsidRPr="008A2D6B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П</w:t>
      </w:r>
      <w:r w:rsidR="00295D8A" w:rsidRPr="008A2D6B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8A2D6B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П</w:t>
      </w:r>
      <w:r w:rsidR="00295D8A" w:rsidRPr="008A2D6B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8A2D6B">
        <w:rPr>
          <w:sz w:val="22"/>
          <w:szCs w:val="22"/>
        </w:rPr>
        <w:t>и</w:t>
      </w:r>
      <w:r w:rsidR="00295D8A" w:rsidRPr="008A2D6B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8A2D6B">
        <w:rPr>
          <w:sz w:val="22"/>
          <w:szCs w:val="22"/>
        </w:rPr>
        <w:t>в</w:t>
      </w:r>
      <w:r w:rsidR="00295D8A" w:rsidRPr="008A2D6B">
        <w:rPr>
          <w:sz w:val="22"/>
          <w:szCs w:val="22"/>
        </w:rPr>
        <w:t>ляется неизменным».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8A2D6B">
        <w:rPr>
          <w:sz w:val="22"/>
          <w:szCs w:val="22"/>
        </w:rPr>
        <w:t>т</w:t>
      </w:r>
      <w:r w:rsidRPr="008A2D6B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>вок.</w:t>
      </w:r>
    </w:p>
    <w:p w:rsidR="00295D8A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8A2D6B">
        <w:rPr>
          <w:sz w:val="22"/>
          <w:szCs w:val="22"/>
        </w:rPr>
        <w:t>.</w:t>
      </w:r>
    </w:p>
    <w:p w:rsidR="00295D8A" w:rsidRPr="008A2D6B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Наименование, характеристики,</w:t>
      </w:r>
      <w:r w:rsidR="00295D8A" w:rsidRPr="008A2D6B">
        <w:rPr>
          <w:b/>
          <w:sz w:val="22"/>
          <w:szCs w:val="22"/>
        </w:rPr>
        <w:t xml:space="preserve"> количество поставляемого товара</w:t>
      </w:r>
      <w:r w:rsidRPr="008A2D6B">
        <w:rPr>
          <w:b/>
          <w:sz w:val="22"/>
          <w:szCs w:val="22"/>
        </w:rPr>
        <w:t>, требования к безопа</w:t>
      </w:r>
      <w:r w:rsidRPr="008A2D6B">
        <w:rPr>
          <w:b/>
          <w:sz w:val="22"/>
          <w:szCs w:val="22"/>
        </w:rPr>
        <w:t>с</w:t>
      </w:r>
      <w:r w:rsidRPr="008A2D6B">
        <w:rPr>
          <w:b/>
          <w:sz w:val="22"/>
          <w:szCs w:val="22"/>
        </w:rPr>
        <w:t>ности товара, таре (упаковке), порядку доставки товара</w:t>
      </w:r>
      <w:r w:rsidR="00295D8A" w:rsidRPr="008A2D6B">
        <w:rPr>
          <w:sz w:val="22"/>
          <w:szCs w:val="22"/>
        </w:rPr>
        <w:t>: согласно техническому заданию (Приложение №2).</w:t>
      </w:r>
    </w:p>
    <w:p w:rsidR="00E20EEA" w:rsidRPr="008A2D6B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Место поставки товара</w:t>
      </w:r>
      <w:r w:rsidRPr="008A2D6B">
        <w:rPr>
          <w:sz w:val="22"/>
          <w:szCs w:val="22"/>
        </w:rPr>
        <w:t xml:space="preserve">: </w:t>
      </w:r>
      <w:r w:rsidR="004C2032" w:rsidRPr="008A2D6B">
        <w:rPr>
          <w:sz w:val="22"/>
          <w:szCs w:val="22"/>
        </w:rPr>
        <w:t>согласно техническому заданию (Приложение №2)</w:t>
      </w:r>
    </w:p>
    <w:p w:rsidR="00E20EEA" w:rsidRPr="008A2D6B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Срок поставки товара</w:t>
      </w:r>
      <w:r w:rsidRPr="008A2D6B">
        <w:rPr>
          <w:sz w:val="22"/>
          <w:szCs w:val="22"/>
        </w:rPr>
        <w:t>:</w:t>
      </w:r>
      <w:r w:rsidR="004C2032" w:rsidRPr="008A2D6B">
        <w:rPr>
          <w:sz w:val="22"/>
          <w:szCs w:val="22"/>
        </w:rPr>
        <w:t xml:space="preserve"> согласно техническому заданию (Приложение №2)</w:t>
      </w:r>
      <w:r w:rsidRPr="008A2D6B">
        <w:rPr>
          <w:sz w:val="22"/>
          <w:szCs w:val="22"/>
        </w:rPr>
        <w:t>.</w:t>
      </w:r>
    </w:p>
    <w:p w:rsidR="00E20EEA" w:rsidRPr="008A2D6B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Сведения о включенных (не включенных) в цену товар</w:t>
      </w:r>
      <w:r w:rsidR="00E20EEA" w:rsidRPr="008A2D6B">
        <w:rPr>
          <w:b/>
          <w:sz w:val="22"/>
          <w:szCs w:val="22"/>
        </w:rPr>
        <w:t>а</w:t>
      </w:r>
      <w:r w:rsidRPr="008A2D6B">
        <w:rPr>
          <w:b/>
          <w:sz w:val="22"/>
          <w:szCs w:val="22"/>
        </w:rPr>
        <w:t xml:space="preserve"> расходах</w:t>
      </w:r>
      <w:r w:rsidRPr="008A2D6B">
        <w:rPr>
          <w:sz w:val="22"/>
          <w:szCs w:val="22"/>
        </w:rPr>
        <w:t>: цена включает в себя стоимость товара, упаковки и маркировки, доставки, погрузочно-разгрузочных работ, расходы по уплате таможенных пошлин, налогов, сборов и других обязательных платежей.</w:t>
      </w:r>
    </w:p>
    <w:p w:rsidR="00295D8A" w:rsidRPr="008A2D6B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Начальная максимальная цена</w:t>
      </w:r>
      <w:r w:rsidR="00E20EEA" w:rsidRPr="008A2D6B">
        <w:rPr>
          <w:b/>
          <w:sz w:val="22"/>
          <w:szCs w:val="22"/>
        </w:rPr>
        <w:t xml:space="preserve"> договора</w:t>
      </w:r>
    </w:p>
    <w:p w:rsidR="009B5076" w:rsidRPr="00A448AB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A448AB">
        <w:rPr>
          <w:sz w:val="22"/>
          <w:szCs w:val="22"/>
        </w:rPr>
        <w:t xml:space="preserve">Начальная максимальная цена договора:  </w:t>
      </w:r>
      <w:r w:rsidR="008A2D6B" w:rsidRPr="00A448AB">
        <w:rPr>
          <w:sz w:val="22"/>
          <w:szCs w:val="22"/>
        </w:rPr>
        <w:t>550</w:t>
      </w:r>
      <w:r w:rsidR="00310C4F" w:rsidRPr="00A448AB">
        <w:rPr>
          <w:sz w:val="22"/>
          <w:szCs w:val="22"/>
        </w:rPr>
        <w:t xml:space="preserve"> 000</w:t>
      </w:r>
      <w:r w:rsidR="00F82A74" w:rsidRPr="00A448AB">
        <w:rPr>
          <w:sz w:val="22"/>
          <w:szCs w:val="22"/>
        </w:rPr>
        <w:t xml:space="preserve"> (</w:t>
      </w:r>
      <w:r w:rsidR="008A2D6B" w:rsidRPr="00A448AB">
        <w:rPr>
          <w:sz w:val="22"/>
          <w:szCs w:val="22"/>
        </w:rPr>
        <w:t>пятьсот пятьдесят</w:t>
      </w:r>
      <w:r w:rsidR="00310C4F" w:rsidRPr="00A448AB">
        <w:rPr>
          <w:sz w:val="22"/>
          <w:szCs w:val="22"/>
        </w:rPr>
        <w:t xml:space="preserve"> тысяч</w:t>
      </w:r>
      <w:r w:rsidR="00F82A74" w:rsidRPr="00A448AB">
        <w:rPr>
          <w:sz w:val="22"/>
          <w:szCs w:val="22"/>
        </w:rPr>
        <w:t xml:space="preserve">) </w:t>
      </w:r>
      <w:r w:rsidRPr="00A448AB">
        <w:rPr>
          <w:sz w:val="22"/>
          <w:szCs w:val="22"/>
        </w:rPr>
        <w:t>руб. 00 коп.</w:t>
      </w:r>
    </w:p>
    <w:p w:rsidR="00310C4F" w:rsidRPr="00A448AB" w:rsidRDefault="00310C4F" w:rsidP="00310C4F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A448AB">
        <w:rPr>
          <w:sz w:val="22"/>
          <w:szCs w:val="22"/>
        </w:rPr>
        <w:t>Начальная максимальная цена за единицу товара:</w:t>
      </w:r>
      <w:r w:rsidR="00A448AB" w:rsidRPr="00A448AB">
        <w:rPr>
          <w:sz w:val="22"/>
          <w:szCs w:val="22"/>
        </w:rPr>
        <w:t xml:space="preserve"> 3</w:t>
      </w:r>
      <w:r w:rsidRPr="00A448AB">
        <w:rPr>
          <w:sz w:val="22"/>
          <w:szCs w:val="22"/>
        </w:rPr>
        <w:t xml:space="preserve">2 </w:t>
      </w:r>
      <w:r w:rsidR="00A448AB" w:rsidRPr="00A448AB">
        <w:rPr>
          <w:sz w:val="22"/>
          <w:szCs w:val="22"/>
        </w:rPr>
        <w:t>362</w:t>
      </w:r>
      <w:r w:rsidRPr="00A448AB">
        <w:rPr>
          <w:sz w:val="22"/>
          <w:szCs w:val="22"/>
        </w:rPr>
        <w:t xml:space="preserve"> (</w:t>
      </w:r>
      <w:r w:rsidR="00A448AB" w:rsidRPr="00A448AB">
        <w:rPr>
          <w:sz w:val="22"/>
          <w:szCs w:val="22"/>
        </w:rPr>
        <w:t>тридцать две тысячи триста ш</w:t>
      </w:r>
      <w:r w:rsidR="00A448AB" w:rsidRPr="00A448AB">
        <w:rPr>
          <w:sz w:val="22"/>
          <w:szCs w:val="22"/>
        </w:rPr>
        <w:t>е</w:t>
      </w:r>
      <w:r w:rsidR="00A448AB" w:rsidRPr="00A448AB">
        <w:rPr>
          <w:sz w:val="22"/>
          <w:szCs w:val="22"/>
        </w:rPr>
        <w:t>стьдесят два</w:t>
      </w:r>
      <w:r w:rsidRPr="00A448AB">
        <w:rPr>
          <w:sz w:val="22"/>
          <w:szCs w:val="22"/>
        </w:rPr>
        <w:t>) руб. 00 коп.</w:t>
      </w:r>
    </w:p>
    <w:p w:rsidR="00295D8A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b/>
          <w:sz w:val="22"/>
          <w:szCs w:val="22"/>
        </w:rPr>
        <w:t>При несоответствии цифрового значения цены котировочной заявки участника</w:t>
      </w:r>
      <w:r w:rsidR="00B90901" w:rsidRPr="008A2D6B">
        <w:rPr>
          <w:b/>
          <w:sz w:val="22"/>
          <w:szCs w:val="22"/>
        </w:rPr>
        <w:t xml:space="preserve"> заку</w:t>
      </w:r>
      <w:r w:rsidR="00B90901" w:rsidRPr="008A2D6B">
        <w:rPr>
          <w:b/>
          <w:sz w:val="22"/>
          <w:szCs w:val="22"/>
        </w:rPr>
        <w:t>п</w:t>
      </w:r>
      <w:r w:rsidR="00B90901" w:rsidRPr="008A2D6B">
        <w:rPr>
          <w:b/>
          <w:sz w:val="22"/>
          <w:szCs w:val="22"/>
        </w:rPr>
        <w:t>ки</w:t>
      </w:r>
      <w:r w:rsidRPr="008A2D6B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8A2D6B">
        <w:rPr>
          <w:b/>
          <w:sz w:val="22"/>
          <w:szCs w:val="22"/>
        </w:rPr>
        <w:t>т</w:t>
      </w:r>
      <w:r w:rsidRPr="008A2D6B">
        <w:rPr>
          <w:b/>
          <w:sz w:val="22"/>
          <w:szCs w:val="22"/>
        </w:rPr>
        <w:t>ся и отклоняется котировочной комиссией</w:t>
      </w:r>
      <w:r w:rsidRPr="008A2D6B">
        <w:rPr>
          <w:sz w:val="22"/>
          <w:szCs w:val="22"/>
        </w:rPr>
        <w:t>.</w:t>
      </w:r>
    </w:p>
    <w:p w:rsidR="00E20EEA" w:rsidRPr="008A2D6B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Ме</w:t>
      </w:r>
      <w:r w:rsidR="00E20EEA" w:rsidRPr="008A2D6B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Pr="008A2D6B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К</w:t>
      </w:r>
      <w:r w:rsidR="00295D8A" w:rsidRPr="008A2D6B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8A2D6B">
        <w:rPr>
          <w:sz w:val="22"/>
          <w:szCs w:val="22"/>
        </w:rPr>
        <w:t>к</w:t>
      </w:r>
      <w:r w:rsidR="00295D8A" w:rsidRPr="008A2D6B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8A2D6B">
          <w:rPr>
            <w:rStyle w:val="a6"/>
            <w:sz w:val="22"/>
            <w:szCs w:val="22"/>
          </w:rPr>
          <w:t>proptorg72@mail.ru</w:t>
        </w:r>
      </w:hyperlink>
      <w:r w:rsidRPr="008A2D6B">
        <w:rPr>
          <w:sz w:val="22"/>
          <w:szCs w:val="22"/>
        </w:rPr>
        <w:t xml:space="preserve">. 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Дата начала </w:t>
      </w:r>
      <w:r w:rsidR="0018412E" w:rsidRPr="008A2D6B">
        <w:rPr>
          <w:sz w:val="22"/>
          <w:szCs w:val="22"/>
        </w:rPr>
        <w:t>и окончания подачи котировочных заявок:</w:t>
      </w:r>
    </w:p>
    <w:p w:rsidR="009B5076" w:rsidRPr="00FC47C2" w:rsidRDefault="0018412E" w:rsidP="009B5076">
      <w:pPr>
        <w:pStyle w:val="a4"/>
        <w:ind w:left="1134"/>
        <w:rPr>
          <w:sz w:val="22"/>
          <w:szCs w:val="22"/>
        </w:rPr>
      </w:pPr>
      <w:r w:rsidRPr="00FC47C2">
        <w:rPr>
          <w:sz w:val="22"/>
          <w:szCs w:val="22"/>
        </w:rPr>
        <w:t xml:space="preserve">Начало – </w:t>
      </w:r>
      <w:r w:rsidR="00FC47C2" w:rsidRPr="00FC47C2">
        <w:rPr>
          <w:sz w:val="22"/>
          <w:szCs w:val="22"/>
        </w:rPr>
        <w:t>05</w:t>
      </w:r>
      <w:r w:rsidR="00BF03B4" w:rsidRPr="00FC47C2">
        <w:rPr>
          <w:sz w:val="22"/>
          <w:szCs w:val="22"/>
        </w:rPr>
        <w:t xml:space="preserve"> </w:t>
      </w:r>
      <w:r w:rsidR="009E3943" w:rsidRPr="00FC47C2">
        <w:rPr>
          <w:sz w:val="22"/>
          <w:szCs w:val="22"/>
        </w:rPr>
        <w:t>декабря</w:t>
      </w:r>
      <w:r w:rsidR="00295D8A" w:rsidRPr="00FC47C2">
        <w:rPr>
          <w:sz w:val="22"/>
          <w:szCs w:val="22"/>
        </w:rPr>
        <w:t xml:space="preserve"> 2016 года</w:t>
      </w:r>
      <w:r w:rsidRPr="00FC47C2">
        <w:rPr>
          <w:sz w:val="22"/>
          <w:szCs w:val="22"/>
        </w:rPr>
        <w:t xml:space="preserve">, </w:t>
      </w:r>
      <w:r w:rsidR="001C73D4">
        <w:rPr>
          <w:sz w:val="22"/>
          <w:szCs w:val="22"/>
        </w:rPr>
        <w:t>17</w:t>
      </w:r>
      <w:r w:rsidRPr="00FC47C2">
        <w:rPr>
          <w:sz w:val="22"/>
          <w:szCs w:val="22"/>
        </w:rPr>
        <w:t xml:space="preserve"> часов </w:t>
      </w:r>
      <w:r w:rsidR="001C73D4">
        <w:rPr>
          <w:sz w:val="22"/>
          <w:szCs w:val="22"/>
        </w:rPr>
        <w:t>0</w:t>
      </w:r>
      <w:r w:rsidRPr="00FC47C2">
        <w:rPr>
          <w:sz w:val="22"/>
          <w:szCs w:val="22"/>
        </w:rPr>
        <w:t>0 минут (время местное)</w:t>
      </w:r>
    </w:p>
    <w:p w:rsidR="00295D8A" w:rsidRPr="00FC47C2" w:rsidRDefault="0018412E" w:rsidP="009B5076">
      <w:pPr>
        <w:pStyle w:val="a4"/>
        <w:ind w:left="1134"/>
        <w:rPr>
          <w:sz w:val="22"/>
          <w:szCs w:val="22"/>
        </w:rPr>
      </w:pPr>
      <w:r w:rsidRPr="00FC47C2">
        <w:rPr>
          <w:sz w:val="22"/>
          <w:szCs w:val="22"/>
        </w:rPr>
        <w:t xml:space="preserve">Окончание – </w:t>
      </w:r>
      <w:r w:rsidR="009E3943" w:rsidRPr="00FC47C2">
        <w:rPr>
          <w:sz w:val="22"/>
          <w:szCs w:val="22"/>
        </w:rPr>
        <w:t>0</w:t>
      </w:r>
      <w:r w:rsidR="001C73D4">
        <w:rPr>
          <w:sz w:val="22"/>
          <w:szCs w:val="22"/>
        </w:rPr>
        <w:t>9</w:t>
      </w:r>
      <w:r w:rsidR="00BF03B4" w:rsidRPr="00FC47C2">
        <w:rPr>
          <w:sz w:val="22"/>
          <w:szCs w:val="22"/>
        </w:rPr>
        <w:t xml:space="preserve"> </w:t>
      </w:r>
      <w:r w:rsidR="009E3943" w:rsidRPr="00FC47C2">
        <w:rPr>
          <w:sz w:val="22"/>
          <w:szCs w:val="22"/>
        </w:rPr>
        <w:t>декабря</w:t>
      </w:r>
      <w:r w:rsidR="00295D8A" w:rsidRPr="00FC47C2">
        <w:rPr>
          <w:sz w:val="22"/>
          <w:szCs w:val="22"/>
        </w:rPr>
        <w:t xml:space="preserve"> 2016 го</w:t>
      </w:r>
      <w:r w:rsidR="001C73D4">
        <w:rPr>
          <w:sz w:val="22"/>
          <w:szCs w:val="22"/>
        </w:rPr>
        <w:t>да, 16</w:t>
      </w:r>
      <w:r w:rsidRPr="00FC47C2">
        <w:rPr>
          <w:sz w:val="22"/>
          <w:szCs w:val="22"/>
        </w:rPr>
        <w:t xml:space="preserve"> часов 30 минут (время местное)</w:t>
      </w:r>
    </w:p>
    <w:p w:rsidR="00B90901" w:rsidRPr="008A2D6B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Формы</w:t>
      </w:r>
      <w:r w:rsidR="00084FEE" w:rsidRPr="008A2D6B">
        <w:rPr>
          <w:b/>
          <w:sz w:val="22"/>
          <w:szCs w:val="22"/>
        </w:rPr>
        <w:t>,</w:t>
      </w:r>
      <w:r w:rsidRPr="008A2D6B">
        <w:rPr>
          <w:b/>
          <w:sz w:val="22"/>
          <w:szCs w:val="22"/>
        </w:rPr>
        <w:t xml:space="preserve"> порядок, дата начала и дата окончания срока предоставления участниками заку</w:t>
      </w:r>
      <w:r w:rsidRPr="008A2D6B">
        <w:rPr>
          <w:b/>
          <w:sz w:val="22"/>
          <w:szCs w:val="22"/>
        </w:rPr>
        <w:t>п</w:t>
      </w:r>
      <w:r w:rsidRPr="008A2D6B">
        <w:rPr>
          <w:b/>
          <w:sz w:val="22"/>
          <w:szCs w:val="22"/>
        </w:rPr>
        <w:t>ки разъяснений по</w:t>
      </w:r>
      <w:r w:rsidR="00B90901" w:rsidRPr="008A2D6B">
        <w:rPr>
          <w:b/>
          <w:sz w:val="22"/>
          <w:szCs w:val="22"/>
        </w:rPr>
        <w:t>ложений документации о закупке</w:t>
      </w:r>
      <w:r w:rsidR="00B90901" w:rsidRPr="008A2D6B">
        <w:rPr>
          <w:sz w:val="22"/>
          <w:szCs w:val="22"/>
        </w:rPr>
        <w:t>: л</w:t>
      </w:r>
      <w:r w:rsidRPr="008A2D6B">
        <w:rPr>
          <w:sz w:val="22"/>
          <w:szCs w:val="22"/>
        </w:rPr>
        <w:t xml:space="preserve">юбой участник </w:t>
      </w:r>
      <w:r w:rsidR="00B90901" w:rsidRPr="008A2D6B">
        <w:rPr>
          <w:sz w:val="22"/>
          <w:szCs w:val="22"/>
        </w:rPr>
        <w:t xml:space="preserve">закупки, </w:t>
      </w:r>
      <w:r w:rsidRPr="008A2D6B">
        <w:rPr>
          <w:sz w:val="22"/>
          <w:szCs w:val="22"/>
        </w:rPr>
        <w:t>подавший к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>тировоч</w:t>
      </w:r>
      <w:r w:rsidR="00B90901" w:rsidRPr="008A2D6B">
        <w:rPr>
          <w:sz w:val="22"/>
          <w:szCs w:val="22"/>
        </w:rPr>
        <w:t>ную заявку</w:t>
      </w:r>
      <w:r w:rsidRPr="008A2D6B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нии запроса котировок</w:t>
      </w:r>
      <w:r w:rsidR="00B90901" w:rsidRPr="008A2D6B">
        <w:rPr>
          <w:sz w:val="22"/>
          <w:szCs w:val="22"/>
        </w:rPr>
        <w:t>,</w:t>
      </w:r>
      <w:r w:rsidRPr="008A2D6B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 w:rsidRPr="008A2D6B">
        <w:rPr>
          <w:sz w:val="22"/>
          <w:szCs w:val="22"/>
        </w:rPr>
        <w:t>ции закупки не менее чем за два рабочих</w:t>
      </w:r>
      <w:r w:rsidRPr="008A2D6B">
        <w:rPr>
          <w:sz w:val="22"/>
          <w:szCs w:val="22"/>
        </w:rPr>
        <w:t xml:space="preserve"> дн</w:t>
      </w:r>
      <w:r w:rsidR="00B90901" w:rsidRPr="008A2D6B">
        <w:rPr>
          <w:sz w:val="22"/>
          <w:szCs w:val="22"/>
        </w:rPr>
        <w:t>я</w:t>
      </w:r>
      <w:r w:rsidRPr="008A2D6B">
        <w:rPr>
          <w:sz w:val="22"/>
          <w:szCs w:val="22"/>
        </w:rPr>
        <w:t xml:space="preserve"> до окончания срока подачи заявок. Заказчик не позднее </w:t>
      </w:r>
      <w:r w:rsidR="00B90901" w:rsidRPr="008A2D6B">
        <w:rPr>
          <w:sz w:val="22"/>
          <w:szCs w:val="22"/>
        </w:rPr>
        <w:t xml:space="preserve">рабочего дня, следующего </w:t>
      </w:r>
      <w:r w:rsidR="00084FEE" w:rsidRPr="008A2D6B">
        <w:rPr>
          <w:sz w:val="22"/>
          <w:szCs w:val="22"/>
        </w:rPr>
        <w:t xml:space="preserve">за днем </w:t>
      </w:r>
      <w:r w:rsidRPr="008A2D6B">
        <w:rPr>
          <w:sz w:val="22"/>
          <w:szCs w:val="22"/>
        </w:rPr>
        <w:t>поступления запроса, направляет ответ участнику</w:t>
      </w:r>
      <w:r w:rsidR="00084FEE" w:rsidRPr="008A2D6B">
        <w:rPr>
          <w:sz w:val="22"/>
          <w:szCs w:val="22"/>
        </w:rPr>
        <w:t>,</w:t>
      </w:r>
      <w:r w:rsidRPr="008A2D6B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 w:rsidRPr="008A2D6B">
        <w:rPr>
          <w:sz w:val="22"/>
          <w:szCs w:val="22"/>
        </w:rPr>
        <w:t>,</w:t>
      </w:r>
      <w:r w:rsidRPr="008A2D6B">
        <w:rPr>
          <w:sz w:val="22"/>
          <w:szCs w:val="22"/>
        </w:rPr>
        <w:t xml:space="preserve"> в пис</w:t>
      </w:r>
      <w:r w:rsidRPr="008A2D6B">
        <w:rPr>
          <w:sz w:val="22"/>
          <w:szCs w:val="22"/>
        </w:rPr>
        <w:t>ь</w:t>
      </w:r>
      <w:r w:rsidRPr="008A2D6B">
        <w:rPr>
          <w:sz w:val="22"/>
          <w:szCs w:val="22"/>
        </w:rPr>
        <w:t>менной форме или в форме электронного документа.</w:t>
      </w:r>
    </w:p>
    <w:p w:rsidR="00B90901" w:rsidRPr="008A2D6B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Форма, сроки и порядок оплаты</w:t>
      </w:r>
      <w:r w:rsidRPr="008A2D6B">
        <w:rPr>
          <w:sz w:val="22"/>
          <w:szCs w:val="22"/>
        </w:rPr>
        <w:t xml:space="preserve">: </w:t>
      </w:r>
      <w:r w:rsidR="00B90901"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 xml:space="preserve">плата производится в </w:t>
      </w:r>
      <w:r w:rsidR="00B90901" w:rsidRPr="008A2D6B">
        <w:rPr>
          <w:sz w:val="22"/>
          <w:szCs w:val="22"/>
        </w:rPr>
        <w:t>соответствии с условиями Технич</w:t>
      </w:r>
      <w:r w:rsidR="00B90901" w:rsidRPr="008A2D6B">
        <w:rPr>
          <w:sz w:val="22"/>
          <w:szCs w:val="22"/>
        </w:rPr>
        <w:t>е</w:t>
      </w:r>
      <w:r w:rsidR="00B90901" w:rsidRPr="008A2D6B">
        <w:rPr>
          <w:sz w:val="22"/>
          <w:szCs w:val="22"/>
        </w:rPr>
        <w:t>ского задания и заключенного договора</w:t>
      </w:r>
      <w:r w:rsidRPr="008A2D6B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Pr="008A2D6B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lastRenderedPageBreak/>
        <w:t>Срок подписания договора</w:t>
      </w:r>
      <w:r w:rsidR="00B90901" w:rsidRPr="008A2D6B">
        <w:rPr>
          <w:b/>
          <w:sz w:val="22"/>
          <w:szCs w:val="22"/>
        </w:rPr>
        <w:t xml:space="preserve"> с победителем</w:t>
      </w:r>
      <w:r w:rsidRPr="008A2D6B">
        <w:rPr>
          <w:sz w:val="22"/>
          <w:szCs w:val="22"/>
        </w:rPr>
        <w:t xml:space="preserve">: не ранее чем через </w:t>
      </w:r>
      <w:r w:rsidR="00863B51" w:rsidRPr="008A2D6B">
        <w:rPr>
          <w:sz w:val="22"/>
          <w:szCs w:val="22"/>
        </w:rPr>
        <w:t>десять</w:t>
      </w:r>
      <w:r w:rsidRPr="008A2D6B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295D8A" w:rsidRPr="008A2D6B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Требования к участникам</w:t>
      </w:r>
      <w:r w:rsidR="00B90901" w:rsidRPr="008A2D6B">
        <w:rPr>
          <w:b/>
          <w:sz w:val="22"/>
          <w:szCs w:val="22"/>
        </w:rPr>
        <w:t xml:space="preserve"> закупки</w:t>
      </w:r>
      <w:r w:rsidR="00084FEE" w:rsidRPr="008A2D6B">
        <w:rPr>
          <w:sz w:val="22"/>
          <w:szCs w:val="22"/>
        </w:rPr>
        <w:t>:</w:t>
      </w:r>
    </w:p>
    <w:p w:rsidR="009B5076" w:rsidRPr="008A2D6B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О</w:t>
      </w:r>
      <w:r w:rsidR="00295D8A" w:rsidRPr="008A2D6B">
        <w:rPr>
          <w:sz w:val="22"/>
          <w:szCs w:val="22"/>
        </w:rPr>
        <w:t>тсутствии в реестре недобросовестных поставщиков (исполнителей, подрядчиков)  инфо</w:t>
      </w:r>
      <w:r w:rsidR="00295D8A" w:rsidRPr="008A2D6B">
        <w:rPr>
          <w:sz w:val="22"/>
          <w:szCs w:val="22"/>
        </w:rPr>
        <w:t>р</w:t>
      </w:r>
      <w:r w:rsidR="00295D8A" w:rsidRPr="008A2D6B">
        <w:rPr>
          <w:sz w:val="22"/>
          <w:szCs w:val="22"/>
        </w:rPr>
        <w:t>мации об участнике закупки, в том числе информации об учредителях, о членах коллегиал</w:t>
      </w:r>
      <w:r w:rsidR="00295D8A" w:rsidRPr="008A2D6B">
        <w:rPr>
          <w:sz w:val="22"/>
          <w:szCs w:val="22"/>
        </w:rPr>
        <w:t>ь</w:t>
      </w:r>
      <w:r w:rsidR="00295D8A" w:rsidRPr="008A2D6B">
        <w:rPr>
          <w:sz w:val="22"/>
          <w:szCs w:val="22"/>
        </w:rPr>
        <w:t>ного исполнительного органа, лице, исполняющем функции единоличного исполнительного органа участника закупки - юридического лица.</w:t>
      </w:r>
    </w:p>
    <w:p w:rsidR="00295D8A" w:rsidRPr="008A2D6B" w:rsidRDefault="00B90901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З</w:t>
      </w:r>
      <w:r w:rsidR="00295D8A" w:rsidRPr="008A2D6B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8A2D6B">
        <w:rPr>
          <w:sz w:val="22"/>
          <w:szCs w:val="22"/>
        </w:rPr>
        <w:t>й</w:t>
      </w:r>
      <w:r w:rsidRPr="008A2D6B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ние услуги, являющихся объектом закупки;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8A2D6B">
        <w:rPr>
          <w:sz w:val="22"/>
          <w:szCs w:val="22"/>
        </w:rPr>
        <w:t>непроведение</w:t>
      </w:r>
      <w:proofErr w:type="spellEnd"/>
      <w:r w:rsidRPr="008A2D6B">
        <w:rPr>
          <w:sz w:val="22"/>
          <w:szCs w:val="22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8A2D6B">
        <w:rPr>
          <w:sz w:val="22"/>
          <w:szCs w:val="22"/>
        </w:rPr>
        <w:t>у</w:t>
      </w:r>
      <w:r w:rsidRPr="008A2D6B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8A2D6B">
        <w:rPr>
          <w:sz w:val="22"/>
          <w:szCs w:val="22"/>
        </w:rPr>
        <w:t>неприостановление</w:t>
      </w:r>
      <w:proofErr w:type="spellEnd"/>
      <w:r w:rsidRPr="008A2D6B">
        <w:rPr>
          <w:sz w:val="22"/>
          <w:szCs w:val="22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8A2D6B">
        <w:rPr>
          <w:sz w:val="22"/>
          <w:szCs w:val="22"/>
        </w:rPr>
        <w:t>с</w:t>
      </w:r>
      <w:r w:rsidRPr="008A2D6B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8A2D6B">
        <w:rPr>
          <w:sz w:val="22"/>
          <w:szCs w:val="22"/>
        </w:rPr>
        <w:t>р</w:t>
      </w:r>
      <w:r w:rsidRPr="008A2D6B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8A2D6B">
        <w:rPr>
          <w:sz w:val="22"/>
          <w:szCs w:val="22"/>
        </w:rPr>
        <w:t>т</w:t>
      </w:r>
      <w:r w:rsidRPr="008A2D6B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отсутствие у участника закупки - физического лица либо у руководителя, членов колл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8A2D6B">
        <w:rPr>
          <w:sz w:val="22"/>
          <w:szCs w:val="22"/>
        </w:rPr>
        <w:t>т</w:t>
      </w:r>
      <w:r w:rsidRPr="008A2D6B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8A2D6B">
        <w:rPr>
          <w:sz w:val="22"/>
          <w:szCs w:val="22"/>
        </w:rPr>
        <w:t>н</w:t>
      </w:r>
      <w:r w:rsidRPr="008A2D6B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8A2D6B">
        <w:rPr>
          <w:sz w:val="22"/>
          <w:szCs w:val="22"/>
        </w:rPr>
        <w:t>ы</w:t>
      </w:r>
      <w:r w:rsidRPr="008A2D6B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8A2D6B">
        <w:rPr>
          <w:sz w:val="22"/>
          <w:szCs w:val="22"/>
        </w:rPr>
        <w:t>в</w:t>
      </w:r>
      <w:r w:rsidRPr="008A2D6B">
        <w:rPr>
          <w:sz w:val="22"/>
          <w:szCs w:val="22"/>
        </w:rPr>
        <w:t xml:space="preserve">лению закупок, руководитель контрактной службы заказчика, контрактный управляющий состоят в браке с физическими лицами, являющимися </w:t>
      </w:r>
      <w:proofErr w:type="spellStart"/>
      <w:r w:rsidRPr="008A2D6B">
        <w:rPr>
          <w:sz w:val="22"/>
          <w:szCs w:val="22"/>
        </w:rPr>
        <w:t>выгодоприобретателями</w:t>
      </w:r>
      <w:proofErr w:type="spellEnd"/>
      <w:r w:rsidRPr="008A2D6B">
        <w:rPr>
          <w:sz w:val="22"/>
          <w:szCs w:val="22"/>
        </w:rPr>
        <w:t>, един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>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</w:t>
      </w:r>
      <w:r w:rsidRPr="008A2D6B">
        <w:rPr>
          <w:sz w:val="22"/>
          <w:szCs w:val="22"/>
        </w:rPr>
        <w:t>и</w:t>
      </w:r>
      <w:r w:rsidRPr="008A2D6B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8A2D6B">
        <w:rPr>
          <w:sz w:val="22"/>
          <w:szCs w:val="22"/>
        </w:rPr>
        <w:t>и</w:t>
      </w:r>
      <w:r w:rsidRPr="008A2D6B">
        <w:rPr>
          <w:sz w:val="22"/>
          <w:szCs w:val="22"/>
        </w:rPr>
        <w:t>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</w:t>
      </w:r>
      <w:r w:rsidRPr="008A2D6B">
        <w:rPr>
          <w:sz w:val="22"/>
          <w:szCs w:val="22"/>
        </w:rPr>
        <w:t>и</w:t>
      </w:r>
      <w:r w:rsidRPr="008A2D6B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8A2D6B">
        <w:rPr>
          <w:sz w:val="22"/>
          <w:szCs w:val="22"/>
        </w:rPr>
        <w:t>я</w:t>
      </w:r>
      <w:r w:rsidRPr="008A2D6B">
        <w:rPr>
          <w:sz w:val="22"/>
          <w:szCs w:val="22"/>
        </w:rPr>
        <w:t xml:space="preserve">щей линии (родителями и детьми, дедушкой, бабушкой и внуками), полнородными и </w:t>
      </w:r>
      <w:proofErr w:type="spellStart"/>
      <w:r w:rsidRPr="008A2D6B">
        <w:rPr>
          <w:sz w:val="22"/>
          <w:szCs w:val="22"/>
        </w:rPr>
        <w:t>н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полнородными</w:t>
      </w:r>
      <w:proofErr w:type="spellEnd"/>
      <w:r w:rsidRPr="008A2D6B">
        <w:rPr>
          <w:sz w:val="22"/>
          <w:szCs w:val="22"/>
        </w:rPr>
        <w:t xml:space="preserve"> (имеющими общих отца или мать) братьями и сестрами), усыновителями или усыновленными указанных физических лиц. Под </w:t>
      </w:r>
      <w:proofErr w:type="spellStart"/>
      <w:r w:rsidRPr="008A2D6B">
        <w:rPr>
          <w:sz w:val="22"/>
          <w:szCs w:val="22"/>
        </w:rPr>
        <w:t>выгодоприобретателями</w:t>
      </w:r>
      <w:proofErr w:type="spellEnd"/>
      <w:r w:rsidRPr="008A2D6B">
        <w:rPr>
          <w:sz w:val="22"/>
          <w:szCs w:val="22"/>
        </w:rPr>
        <w:t xml:space="preserve"> для целей настоящей статьи понимаются физические лица, владеющие напрямую или косвенно (ч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рез юридическое лицо или через несколько юридических лиц) более чем десятью проце</w:t>
      </w:r>
      <w:r w:rsidRPr="008A2D6B">
        <w:rPr>
          <w:sz w:val="22"/>
          <w:szCs w:val="22"/>
        </w:rPr>
        <w:t>н</w:t>
      </w:r>
      <w:r w:rsidRPr="008A2D6B">
        <w:rPr>
          <w:sz w:val="22"/>
          <w:szCs w:val="22"/>
        </w:rPr>
        <w:lastRenderedPageBreak/>
        <w:t>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084FEE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 xml:space="preserve">участник закупки не является </w:t>
      </w:r>
      <w:proofErr w:type="spellStart"/>
      <w:r w:rsidRPr="008A2D6B">
        <w:rPr>
          <w:sz w:val="22"/>
          <w:szCs w:val="22"/>
        </w:rPr>
        <w:t>офшорной</w:t>
      </w:r>
      <w:proofErr w:type="spellEnd"/>
      <w:r w:rsidRPr="008A2D6B">
        <w:rPr>
          <w:sz w:val="22"/>
          <w:szCs w:val="22"/>
        </w:rPr>
        <w:t xml:space="preserve"> компанией</w:t>
      </w:r>
    </w:p>
    <w:p w:rsidR="00295D8A" w:rsidRPr="008A2D6B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Приложения</w:t>
      </w:r>
      <w:r w:rsidR="00295D8A" w:rsidRPr="008A2D6B">
        <w:rPr>
          <w:sz w:val="22"/>
          <w:szCs w:val="22"/>
        </w:rPr>
        <w:t>:</w:t>
      </w:r>
    </w:p>
    <w:p w:rsidR="009B5076" w:rsidRPr="008A2D6B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Приложение №1 – </w:t>
      </w:r>
      <w:r w:rsidR="00295D8A" w:rsidRPr="008A2D6B">
        <w:rPr>
          <w:sz w:val="22"/>
          <w:szCs w:val="22"/>
        </w:rPr>
        <w:t>Форма</w:t>
      </w:r>
      <w:r w:rsidRPr="008A2D6B">
        <w:rPr>
          <w:sz w:val="22"/>
          <w:szCs w:val="22"/>
        </w:rPr>
        <w:t xml:space="preserve"> </w:t>
      </w:r>
      <w:r w:rsidR="00295D8A" w:rsidRPr="008A2D6B">
        <w:rPr>
          <w:sz w:val="22"/>
          <w:szCs w:val="22"/>
        </w:rPr>
        <w:t>котировочной заявки</w:t>
      </w:r>
    </w:p>
    <w:p w:rsidR="009B5076" w:rsidRPr="008A2D6B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Приложение №2 – </w:t>
      </w:r>
      <w:r w:rsidR="00295D8A" w:rsidRPr="008A2D6B">
        <w:rPr>
          <w:sz w:val="22"/>
          <w:szCs w:val="22"/>
        </w:rPr>
        <w:t>Техническое</w:t>
      </w:r>
      <w:r w:rsidRPr="008A2D6B">
        <w:rPr>
          <w:sz w:val="22"/>
          <w:szCs w:val="22"/>
        </w:rPr>
        <w:t xml:space="preserve"> </w:t>
      </w:r>
      <w:r w:rsidR="00295D8A" w:rsidRPr="008A2D6B">
        <w:rPr>
          <w:sz w:val="22"/>
          <w:szCs w:val="22"/>
        </w:rPr>
        <w:t>задание</w:t>
      </w:r>
    </w:p>
    <w:p w:rsidR="00295D8A" w:rsidRPr="008A2D6B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Приложение №3 – </w:t>
      </w:r>
      <w:r w:rsidR="00295D8A" w:rsidRPr="008A2D6B">
        <w:rPr>
          <w:sz w:val="22"/>
          <w:szCs w:val="22"/>
        </w:rPr>
        <w:t>Проект</w:t>
      </w:r>
      <w:r w:rsidRPr="008A2D6B">
        <w:rPr>
          <w:sz w:val="22"/>
          <w:szCs w:val="22"/>
        </w:rPr>
        <w:t xml:space="preserve"> </w:t>
      </w:r>
      <w:r w:rsidR="00295D8A" w:rsidRPr="008A2D6B">
        <w:rPr>
          <w:sz w:val="22"/>
          <w:szCs w:val="22"/>
        </w:rPr>
        <w:t>договора</w:t>
      </w:r>
    </w:p>
    <w:p w:rsidR="00084FEE" w:rsidRPr="00300D21" w:rsidRDefault="00084FEE" w:rsidP="00084FEE">
      <w:pPr>
        <w:pStyle w:val="a4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pStyle w:val="a4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D10591" w:rsidRPr="00300D21" w:rsidRDefault="00D10591" w:rsidP="00084FEE">
      <w:pPr>
        <w:jc w:val="right"/>
        <w:rPr>
          <w:sz w:val="22"/>
          <w:szCs w:val="22"/>
          <w:highlight w:val="yellow"/>
        </w:rPr>
      </w:pPr>
    </w:p>
    <w:p w:rsidR="00FE1BE1" w:rsidRPr="00300D21" w:rsidRDefault="00FE1BE1" w:rsidP="00084FEE">
      <w:pPr>
        <w:jc w:val="right"/>
        <w:rPr>
          <w:sz w:val="22"/>
          <w:szCs w:val="22"/>
          <w:highlight w:val="yellow"/>
        </w:rPr>
      </w:pPr>
    </w:p>
    <w:p w:rsidR="00C90118" w:rsidRPr="00300D21" w:rsidRDefault="00C90118" w:rsidP="00084FEE">
      <w:pPr>
        <w:jc w:val="right"/>
        <w:rPr>
          <w:sz w:val="22"/>
          <w:szCs w:val="22"/>
          <w:highlight w:val="yellow"/>
        </w:rPr>
      </w:pPr>
    </w:p>
    <w:p w:rsidR="00C90118" w:rsidRPr="00300D21" w:rsidRDefault="00C90118" w:rsidP="00084FEE">
      <w:pPr>
        <w:jc w:val="right"/>
        <w:rPr>
          <w:sz w:val="22"/>
          <w:szCs w:val="22"/>
          <w:highlight w:val="yellow"/>
        </w:rPr>
      </w:pPr>
    </w:p>
    <w:p w:rsidR="005E1C84" w:rsidRPr="00300D21" w:rsidRDefault="005E1C84" w:rsidP="00084FEE">
      <w:pPr>
        <w:jc w:val="right"/>
        <w:rPr>
          <w:sz w:val="22"/>
          <w:szCs w:val="22"/>
          <w:highlight w:val="yellow"/>
        </w:rPr>
      </w:pPr>
    </w:p>
    <w:p w:rsidR="005E1C84" w:rsidRPr="00300D21" w:rsidRDefault="005E1C84" w:rsidP="00084FEE">
      <w:pPr>
        <w:jc w:val="right"/>
        <w:rPr>
          <w:sz w:val="22"/>
          <w:szCs w:val="22"/>
          <w:highlight w:val="yellow"/>
        </w:rPr>
      </w:pPr>
    </w:p>
    <w:p w:rsidR="00C90118" w:rsidRPr="00300D21" w:rsidRDefault="00C90118" w:rsidP="00084FEE">
      <w:pPr>
        <w:jc w:val="right"/>
        <w:rPr>
          <w:sz w:val="22"/>
          <w:szCs w:val="22"/>
          <w:highlight w:val="yellow"/>
        </w:rPr>
      </w:pPr>
    </w:p>
    <w:p w:rsidR="00C90118" w:rsidRPr="00300D21" w:rsidRDefault="00C90118" w:rsidP="00084FEE">
      <w:pPr>
        <w:jc w:val="right"/>
        <w:rPr>
          <w:sz w:val="22"/>
          <w:szCs w:val="22"/>
          <w:highlight w:val="yellow"/>
        </w:rPr>
      </w:pPr>
    </w:p>
    <w:p w:rsidR="00C90118" w:rsidRPr="00300D21" w:rsidRDefault="00C90118" w:rsidP="00084FEE">
      <w:pPr>
        <w:jc w:val="right"/>
        <w:rPr>
          <w:sz w:val="22"/>
          <w:szCs w:val="22"/>
          <w:highlight w:val="yellow"/>
        </w:rPr>
      </w:pPr>
    </w:p>
    <w:p w:rsidR="00084FEE" w:rsidRPr="008A2D6B" w:rsidRDefault="00084FEE" w:rsidP="00084FEE">
      <w:pPr>
        <w:jc w:val="right"/>
        <w:rPr>
          <w:sz w:val="22"/>
          <w:szCs w:val="22"/>
        </w:rPr>
      </w:pPr>
      <w:r w:rsidRPr="008A2D6B">
        <w:rPr>
          <w:sz w:val="22"/>
          <w:szCs w:val="22"/>
        </w:rPr>
        <w:lastRenderedPageBreak/>
        <w:t>Приложение №1</w:t>
      </w:r>
    </w:p>
    <w:p w:rsidR="00084FEE" w:rsidRPr="008A2D6B" w:rsidRDefault="00084FEE" w:rsidP="00084FEE">
      <w:pPr>
        <w:jc w:val="right"/>
        <w:rPr>
          <w:sz w:val="22"/>
          <w:szCs w:val="22"/>
        </w:rPr>
      </w:pPr>
      <w:r w:rsidRPr="008A2D6B">
        <w:rPr>
          <w:sz w:val="22"/>
          <w:szCs w:val="22"/>
        </w:rPr>
        <w:t>к извещению о проведении запроса котировок цен №</w:t>
      </w:r>
      <w:r w:rsidR="008A2D6B" w:rsidRPr="008A2D6B">
        <w:rPr>
          <w:sz w:val="22"/>
          <w:szCs w:val="22"/>
        </w:rPr>
        <w:t>К-77</w:t>
      </w:r>
      <w:r w:rsidRPr="008A2D6B">
        <w:rPr>
          <w:sz w:val="22"/>
          <w:szCs w:val="22"/>
        </w:rPr>
        <w:t>/16</w:t>
      </w:r>
    </w:p>
    <w:p w:rsidR="00084FEE" w:rsidRPr="008A2D6B" w:rsidRDefault="00084FEE" w:rsidP="00084FEE">
      <w:pPr>
        <w:rPr>
          <w:sz w:val="22"/>
          <w:szCs w:val="22"/>
        </w:rPr>
      </w:pPr>
      <w:r w:rsidRPr="008A2D6B">
        <w:rPr>
          <w:sz w:val="22"/>
          <w:szCs w:val="22"/>
        </w:rPr>
        <w:t>(на бланке организации)</w:t>
      </w:r>
    </w:p>
    <w:p w:rsidR="00084FEE" w:rsidRPr="008A2D6B" w:rsidRDefault="00084FEE" w:rsidP="00084FEE">
      <w:pPr>
        <w:rPr>
          <w:b/>
          <w:bCs/>
          <w:sz w:val="22"/>
          <w:szCs w:val="22"/>
        </w:rPr>
      </w:pPr>
      <w:r w:rsidRPr="008A2D6B">
        <w:rPr>
          <w:b/>
          <w:bCs/>
          <w:sz w:val="22"/>
          <w:szCs w:val="22"/>
        </w:rPr>
        <w:t>____________________</w:t>
      </w: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Котировочная заявка по запросу котировок цен № 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(номер должен соответствовать номеру запроса котировки цен)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(для юридического лица) ____________________________________________________________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Ф.И.О., место жительства,</w:t>
      </w:r>
      <w:r w:rsidRPr="008A2D6B">
        <w:rPr>
          <w:sz w:val="22"/>
          <w:szCs w:val="22"/>
        </w:rPr>
        <w:t xml:space="preserve"> </w:t>
      </w:r>
      <w:r w:rsidRPr="008A2D6B">
        <w:rPr>
          <w:b/>
          <w:sz w:val="22"/>
          <w:szCs w:val="22"/>
        </w:rPr>
        <w:t>контактный телефон/факс, адрес электронной почты: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(для физического лица) ______________________________________________________________</w:t>
      </w: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Банковские реквизиты: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084FEE" w:rsidRPr="008A2D6B" w:rsidTr="009B5076">
        <w:trPr>
          <w:trHeight w:val="276"/>
        </w:trPr>
        <w:tc>
          <w:tcPr>
            <w:tcW w:w="6047" w:type="dxa"/>
          </w:tcPr>
          <w:p w:rsidR="00084FEE" w:rsidRPr="008A2D6B" w:rsidRDefault="00084FEE" w:rsidP="009B5076">
            <w:pPr>
              <w:jc w:val="both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КПП ___________________________________________</w:t>
            </w:r>
          </w:p>
          <w:p w:rsidR="00084FEE" w:rsidRPr="008A2D6B" w:rsidRDefault="00084FEE" w:rsidP="009B5076">
            <w:pPr>
              <w:jc w:val="both"/>
            </w:pPr>
            <w:r w:rsidRPr="008A2D6B">
              <w:rPr>
                <w:sz w:val="22"/>
                <w:szCs w:val="22"/>
              </w:rPr>
              <w:t>Расчетный счет __________________________________</w:t>
            </w:r>
          </w:p>
          <w:p w:rsidR="00084FEE" w:rsidRPr="008A2D6B" w:rsidRDefault="00084FEE" w:rsidP="009B5076">
            <w:pPr>
              <w:jc w:val="both"/>
            </w:pPr>
            <w:r w:rsidRPr="008A2D6B">
              <w:rPr>
                <w:sz w:val="22"/>
                <w:szCs w:val="22"/>
              </w:rPr>
              <w:t>Корреспондентский счет __________________________</w:t>
            </w:r>
          </w:p>
          <w:p w:rsidR="00084FEE" w:rsidRPr="008A2D6B" w:rsidRDefault="00084FEE" w:rsidP="009B5076">
            <w:pPr>
              <w:jc w:val="both"/>
            </w:pPr>
            <w:r w:rsidRPr="008A2D6B">
              <w:rPr>
                <w:sz w:val="22"/>
                <w:szCs w:val="22"/>
              </w:rPr>
              <w:t>БИК ____________________________________________</w:t>
            </w:r>
          </w:p>
          <w:p w:rsidR="00084FEE" w:rsidRPr="008A2D6B" w:rsidRDefault="00084FEE" w:rsidP="009B5076">
            <w:pPr>
              <w:jc w:val="both"/>
            </w:pPr>
            <w:r w:rsidRPr="008A2D6B">
              <w:rPr>
                <w:sz w:val="22"/>
                <w:szCs w:val="22"/>
              </w:rPr>
              <w:t>В ______________________________________________</w:t>
            </w:r>
          </w:p>
          <w:p w:rsidR="00084FEE" w:rsidRPr="008A2D6B" w:rsidRDefault="00084FEE" w:rsidP="009B5076">
            <w:pPr>
              <w:jc w:val="both"/>
            </w:pPr>
            <w:r w:rsidRPr="008A2D6B">
              <w:rPr>
                <w:sz w:val="22"/>
                <w:szCs w:val="22"/>
              </w:rPr>
              <w:t>(указать банк, в котором открыт счет)</w:t>
            </w:r>
          </w:p>
          <w:p w:rsidR="00084FEE" w:rsidRPr="008A2D6B" w:rsidRDefault="00084FEE" w:rsidP="009B5076">
            <w:pPr>
              <w:jc w:val="both"/>
              <w:rPr>
                <w:kern w:val="2"/>
              </w:rPr>
            </w:pPr>
          </w:p>
        </w:tc>
      </w:tr>
    </w:tbl>
    <w:p w:rsidR="00084FEE" w:rsidRPr="008A2D6B" w:rsidRDefault="00084FEE" w:rsidP="00084FEE">
      <w:pPr>
        <w:jc w:val="both"/>
        <w:rPr>
          <w:b/>
          <w:kern w:val="2"/>
          <w:sz w:val="22"/>
          <w:szCs w:val="22"/>
        </w:rPr>
      </w:pPr>
      <w:r w:rsidRPr="008A2D6B">
        <w:rPr>
          <w:b/>
          <w:sz w:val="22"/>
          <w:szCs w:val="22"/>
        </w:rPr>
        <w:t>ИНН: __________________________________________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ОГРН__________________________________________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ОКОПФ________________________________________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ОКПО__________________________________________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ОКТМО________________________________________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Дата постановки на учет в налоговом органе_________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* заполняется всеми участниками закупки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Наименование, характеристики (качество, технические характеристики, функциональные, безопасность, размеры, упаковка, отгрузка и иные показатели, установленные к товарам, работам, услугам в извещении о запросе котировок цен), количество поставляемых товаров, наименование и объем выполняемых работ, оказываемых услуг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701"/>
        <w:gridCol w:w="3685"/>
        <w:gridCol w:w="2127"/>
        <w:gridCol w:w="907"/>
        <w:gridCol w:w="951"/>
        <w:gridCol w:w="835"/>
      </w:tblGrid>
      <w:tr w:rsidR="00310C4F" w:rsidRPr="008A2D6B" w:rsidTr="00310C4F">
        <w:trPr>
          <w:trHeight w:val="453"/>
        </w:trPr>
        <w:tc>
          <w:tcPr>
            <w:tcW w:w="710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 xml:space="preserve">№ </w:t>
            </w:r>
            <w:proofErr w:type="spellStart"/>
            <w:r w:rsidRPr="008A2D6B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  <w:r w:rsidRPr="008A2D6B">
              <w:rPr>
                <w:color w:val="000000"/>
                <w:spacing w:val="-1"/>
                <w:sz w:val="22"/>
                <w:szCs w:val="22"/>
              </w:rPr>
              <w:t>/</w:t>
            </w:r>
            <w:proofErr w:type="spellStart"/>
            <w:r w:rsidRPr="008A2D6B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>Наименование товара</w:t>
            </w:r>
          </w:p>
        </w:tc>
        <w:tc>
          <w:tcPr>
            <w:tcW w:w="3685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>Функциональные и технические характеристики/ требования</w:t>
            </w:r>
          </w:p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2127" w:type="dxa"/>
          </w:tcPr>
          <w:p w:rsidR="00310C4F" w:rsidRPr="008A2D6B" w:rsidRDefault="00310C4F" w:rsidP="00D10591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 xml:space="preserve">Срок гарантии </w:t>
            </w:r>
          </w:p>
        </w:tc>
        <w:tc>
          <w:tcPr>
            <w:tcW w:w="907" w:type="dxa"/>
          </w:tcPr>
          <w:p w:rsidR="00310C4F" w:rsidRPr="008A2D6B" w:rsidRDefault="00310C4F" w:rsidP="001349EA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 xml:space="preserve">Ед. </w:t>
            </w:r>
            <w:proofErr w:type="spellStart"/>
            <w:r w:rsidRPr="008A2D6B">
              <w:rPr>
                <w:color w:val="000000"/>
                <w:spacing w:val="-1"/>
                <w:sz w:val="22"/>
                <w:szCs w:val="22"/>
              </w:rPr>
              <w:t>изм</w:t>
            </w:r>
            <w:proofErr w:type="spellEnd"/>
            <w:r w:rsidRPr="008A2D6B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951" w:type="dxa"/>
          </w:tcPr>
          <w:p w:rsidR="00310C4F" w:rsidRPr="008A2D6B" w:rsidRDefault="00310C4F" w:rsidP="001349EA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>Цена за ед., руб.</w:t>
            </w:r>
          </w:p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>В т.ч. НДС, руб.</w:t>
            </w:r>
          </w:p>
        </w:tc>
      </w:tr>
      <w:tr w:rsidR="00310C4F" w:rsidRPr="008A2D6B" w:rsidTr="00310C4F">
        <w:trPr>
          <w:trHeight w:val="310"/>
        </w:trPr>
        <w:tc>
          <w:tcPr>
            <w:tcW w:w="710" w:type="dxa"/>
          </w:tcPr>
          <w:p w:rsidR="00310C4F" w:rsidRPr="008A2D6B" w:rsidRDefault="00310C4F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1701" w:type="dxa"/>
          </w:tcPr>
          <w:p w:rsidR="00310C4F" w:rsidRPr="008A2D6B" w:rsidRDefault="00310C4F" w:rsidP="009B5076">
            <w:pPr>
              <w:jc w:val="both"/>
              <w:rPr>
                <w:b/>
                <w:color w:val="000000"/>
                <w:spacing w:val="-1"/>
              </w:rPr>
            </w:pPr>
          </w:p>
        </w:tc>
        <w:tc>
          <w:tcPr>
            <w:tcW w:w="3685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2127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07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51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</w:tr>
      <w:tr w:rsidR="00071975" w:rsidRPr="008A2D6B" w:rsidTr="00071975">
        <w:trPr>
          <w:trHeight w:val="310"/>
        </w:trPr>
        <w:tc>
          <w:tcPr>
            <w:tcW w:w="9130" w:type="dxa"/>
            <w:gridSpan w:val="5"/>
          </w:tcPr>
          <w:p w:rsidR="00071975" w:rsidRPr="008A2D6B" w:rsidRDefault="00071975" w:rsidP="00071975">
            <w:pPr>
              <w:jc w:val="right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>ИТОГО:</w:t>
            </w:r>
          </w:p>
        </w:tc>
        <w:tc>
          <w:tcPr>
            <w:tcW w:w="951" w:type="dxa"/>
          </w:tcPr>
          <w:p w:rsidR="00071975" w:rsidRPr="008A2D6B" w:rsidRDefault="0007197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071975" w:rsidRPr="008A2D6B" w:rsidRDefault="00071975" w:rsidP="009B5076">
            <w:pPr>
              <w:jc w:val="center"/>
              <w:rPr>
                <w:color w:val="000000"/>
                <w:spacing w:val="-1"/>
              </w:rPr>
            </w:pPr>
          </w:p>
        </w:tc>
      </w:tr>
    </w:tbl>
    <w:p w:rsidR="00084FEE" w:rsidRPr="008A2D6B" w:rsidRDefault="00084FEE" w:rsidP="00084FEE">
      <w:pPr>
        <w:jc w:val="both"/>
        <w:rPr>
          <w:b/>
          <w:sz w:val="22"/>
          <w:szCs w:val="22"/>
        </w:rPr>
      </w:pP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b/>
          <w:sz w:val="22"/>
          <w:szCs w:val="22"/>
        </w:rPr>
        <w:t xml:space="preserve">Цена </w:t>
      </w:r>
      <w:r w:rsidR="00310C4F" w:rsidRPr="008A2D6B">
        <w:rPr>
          <w:b/>
          <w:sz w:val="22"/>
          <w:szCs w:val="22"/>
        </w:rPr>
        <w:t>за единицу</w:t>
      </w:r>
      <w:r w:rsidRPr="008A2D6B">
        <w:rPr>
          <w:b/>
          <w:sz w:val="22"/>
          <w:szCs w:val="22"/>
        </w:rPr>
        <w:t>:</w:t>
      </w:r>
      <w:r w:rsidRPr="008A2D6B">
        <w:rPr>
          <w:sz w:val="22"/>
          <w:szCs w:val="22"/>
        </w:rPr>
        <w:t xml:space="preserve"> ___________________________ (указывается цифровое значение)</w:t>
      </w:r>
      <w:r w:rsidR="00FE1BE1" w:rsidRPr="008A2D6B">
        <w:rPr>
          <w:sz w:val="22"/>
          <w:szCs w:val="22"/>
        </w:rPr>
        <w:t xml:space="preserve"> </w:t>
      </w:r>
      <w:r w:rsidRPr="008A2D6B">
        <w:rPr>
          <w:sz w:val="22"/>
          <w:szCs w:val="22"/>
        </w:rPr>
        <w:t xml:space="preserve">_______________________ (указывается словесное значение) </w:t>
      </w:r>
      <w:r w:rsidR="00FE1BE1" w:rsidRPr="008A2D6B">
        <w:rPr>
          <w:b/>
          <w:sz w:val="22"/>
          <w:szCs w:val="22"/>
        </w:rPr>
        <w:t>руб.</w:t>
      </w:r>
      <w:r w:rsidRPr="008A2D6B">
        <w:rPr>
          <w:b/>
          <w:sz w:val="22"/>
          <w:szCs w:val="22"/>
        </w:rPr>
        <w:t xml:space="preserve">, </w:t>
      </w:r>
      <w:r w:rsidRPr="008A2D6B">
        <w:rPr>
          <w:sz w:val="22"/>
          <w:szCs w:val="22"/>
        </w:rPr>
        <w:t>в том числе НДС _____ руб</w:t>
      </w:r>
      <w:r w:rsidR="00FE1BE1" w:rsidRPr="008A2D6B">
        <w:rPr>
          <w:sz w:val="22"/>
          <w:szCs w:val="22"/>
        </w:rPr>
        <w:t>.</w:t>
      </w:r>
      <w:r w:rsidRPr="008A2D6B">
        <w:rPr>
          <w:sz w:val="22"/>
          <w:szCs w:val="22"/>
        </w:rPr>
        <w:t xml:space="preserve"> (если НДС не облагается - указать основание). </w:t>
      </w: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 w:rsidR="00FE1BE1" w:rsidRPr="008A2D6B">
        <w:rPr>
          <w:b/>
          <w:sz w:val="22"/>
          <w:szCs w:val="22"/>
        </w:rPr>
        <w:t xml:space="preserve"> </w:t>
      </w:r>
      <w:r w:rsidRPr="008A2D6B">
        <w:rPr>
          <w:sz w:val="22"/>
          <w:szCs w:val="22"/>
        </w:rPr>
        <w:t>(указать на основании извещения запроса котировок цен)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Изучив запрос котировок цен на право заключения договора на __________</w:t>
      </w:r>
      <w:r w:rsidR="00FE1BE1" w:rsidRPr="008A2D6B">
        <w:rPr>
          <w:sz w:val="22"/>
          <w:szCs w:val="22"/>
        </w:rPr>
        <w:t>________________________</w:t>
      </w:r>
      <w:r w:rsidRPr="008A2D6B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от «____»_______________20__года.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2834"/>
        <w:gridCol w:w="3119"/>
        <w:gridCol w:w="3402"/>
      </w:tblGrid>
      <w:tr w:rsidR="00084FEE" w:rsidRPr="008A2D6B" w:rsidTr="00084FEE">
        <w:trPr>
          <w:trHeight w:val="276"/>
        </w:trPr>
        <w:tc>
          <w:tcPr>
            <w:tcW w:w="2834" w:type="dxa"/>
          </w:tcPr>
          <w:p w:rsidR="00084FEE" w:rsidRPr="008A2D6B" w:rsidRDefault="00084FEE" w:rsidP="009B5076">
            <w:pPr>
              <w:jc w:val="both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3119" w:type="dxa"/>
          </w:tcPr>
          <w:p w:rsidR="00084FEE" w:rsidRPr="008A2D6B" w:rsidRDefault="00084FEE" w:rsidP="00084FEE">
            <w:pPr>
              <w:jc w:val="both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3402" w:type="dxa"/>
          </w:tcPr>
          <w:p w:rsidR="00084FEE" w:rsidRPr="008A2D6B" w:rsidRDefault="00084FEE" w:rsidP="00084FEE">
            <w:pPr>
              <w:jc w:val="both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/__________________________/</w:t>
            </w:r>
          </w:p>
        </w:tc>
      </w:tr>
      <w:tr w:rsidR="00084FEE" w:rsidRPr="008A2D6B" w:rsidTr="00084FEE">
        <w:trPr>
          <w:trHeight w:val="276"/>
        </w:trPr>
        <w:tc>
          <w:tcPr>
            <w:tcW w:w="2834" w:type="dxa"/>
          </w:tcPr>
          <w:p w:rsidR="00084FEE" w:rsidRPr="008A2D6B" w:rsidRDefault="00084FEE" w:rsidP="009B5076">
            <w:pPr>
              <w:jc w:val="both"/>
              <w:rPr>
                <w:kern w:val="2"/>
              </w:rPr>
            </w:pPr>
          </w:p>
        </w:tc>
        <w:tc>
          <w:tcPr>
            <w:tcW w:w="3119" w:type="dxa"/>
          </w:tcPr>
          <w:p w:rsidR="00084FEE" w:rsidRPr="008A2D6B" w:rsidRDefault="00084FEE" w:rsidP="009B5076">
            <w:pPr>
              <w:jc w:val="center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084FEE" w:rsidRPr="008A2D6B" w:rsidRDefault="00084FEE" w:rsidP="009B5076">
            <w:pPr>
              <w:jc w:val="center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(Ф.И.О. полностью)</w:t>
            </w:r>
          </w:p>
        </w:tc>
      </w:tr>
    </w:tbl>
    <w:p w:rsidR="001349EA" w:rsidRPr="008A2D6B" w:rsidRDefault="001349EA" w:rsidP="00084FEE">
      <w:pPr>
        <w:jc w:val="right"/>
        <w:rPr>
          <w:sz w:val="22"/>
          <w:szCs w:val="22"/>
        </w:rPr>
      </w:pPr>
    </w:p>
    <w:p w:rsidR="00084FEE" w:rsidRPr="008A2D6B" w:rsidRDefault="00084FEE" w:rsidP="00084FEE">
      <w:pPr>
        <w:jc w:val="right"/>
        <w:rPr>
          <w:sz w:val="22"/>
          <w:szCs w:val="22"/>
        </w:rPr>
      </w:pPr>
      <w:r w:rsidRPr="008A2D6B">
        <w:rPr>
          <w:sz w:val="22"/>
          <w:szCs w:val="22"/>
        </w:rPr>
        <w:lastRenderedPageBreak/>
        <w:t>Приложение №2</w:t>
      </w:r>
    </w:p>
    <w:p w:rsidR="00084FEE" w:rsidRPr="008A2D6B" w:rsidRDefault="00084FEE" w:rsidP="00084FEE">
      <w:pPr>
        <w:jc w:val="right"/>
        <w:rPr>
          <w:sz w:val="22"/>
          <w:szCs w:val="22"/>
        </w:rPr>
      </w:pPr>
      <w:r w:rsidRPr="008A2D6B">
        <w:rPr>
          <w:sz w:val="22"/>
          <w:szCs w:val="22"/>
        </w:rPr>
        <w:t>к извещению о провед</w:t>
      </w:r>
      <w:r w:rsidR="000F7068">
        <w:rPr>
          <w:sz w:val="22"/>
          <w:szCs w:val="22"/>
        </w:rPr>
        <w:t>ении запроса котировок цен №К-78</w:t>
      </w:r>
      <w:r w:rsidRPr="008A2D6B">
        <w:rPr>
          <w:sz w:val="22"/>
          <w:szCs w:val="22"/>
        </w:rPr>
        <w:t>/16</w:t>
      </w:r>
    </w:p>
    <w:p w:rsidR="00084FEE" w:rsidRPr="008A2D6B" w:rsidRDefault="00084FEE" w:rsidP="00FE1BE1">
      <w:pPr>
        <w:jc w:val="center"/>
        <w:rPr>
          <w:sz w:val="22"/>
          <w:szCs w:val="22"/>
        </w:rPr>
      </w:pPr>
    </w:p>
    <w:p w:rsidR="00F65402" w:rsidRPr="008A2D6B" w:rsidRDefault="00F65402" w:rsidP="00F65402">
      <w:pPr>
        <w:jc w:val="center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Техническое задание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sz w:val="22"/>
          <w:szCs w:val="22"/>
        </w:rPr>
        <w:t>Настоящее</w:t>
      </w:r>
      <w:r w:rsidRPr="008A2D6B">
        <w:rPr>
          <w:rFonts w:eastAsia="Calibri"/>
          <w:sz w:val="22"/>
          <w:szCs w:val="22"/>
        </w:rPr>
        <w:t xml:space="preserve"> техническое задание (далее – ТЗ) определяет основные требования к поставке техн</w:t>
      </w:r>
      <w:r w:rsidRPr="008A2D6B">
        <w:rPr>
          <w:rFonts w:eastAsia="Calibri"/>
          <w:sz w:val="22"/>
          <w:szCs w:val="22"/>
        </w:rPr>
        <w:t>и</w:t>
      </w:r>
      <w:r w:rsidRPr="008A2D6B">
        <w:rPr>
          <w:rFonts w:eastAsia="Calibri"/>
          <w:sz w:val="22"/>
          <w:szCs w:val="22"/>
        </w:rPr>
        <w:t xml:space="preserve">ческих средств реабилитации (далее – товар) для нужд ФГУП «Тюменское </w:t>
      </w:r>
      <w:proofErr w:type="spellStart"/>
      <w:r w:rsidRPr="008A2D6B">
        <w:rPr>
          <w:rFonts w:eastAsia="Calibri"/>
          <w:sz w:val="22"/>
          <w:szCs w:val="22"/>
        </w:rPr>
        <w:t>ПрОП</w:t>
      </w:r>
      <w:proofErr w:type="spellEnd"/>
      <w:r w:rsidRPr="008A2D6B">
        <w:rPr>
          <w:rFonts w:eastAsia="Calibri"/>
          <w:sz w:val="22"/>
          <w:szCs w:val="22"/>
        </w:rPr>
        <w:t>» Минтруда России (далее – Заказчик).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Поставка товара осуществляется отдельными партиями, по предварительной заявке Заказчика.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Место поставки товара: г. Тюмень, ул. Одесская, д.35, до склада Заказчика включительно.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Поставка товара на склад Заказчика осуществляется силами и за счет Поставщика. Срок поста</w:t>
      </w:r>
      <w:r w:rsidRPr="008A2D6B">
        <w:rPr>
          <w:rFonts w:eastAsia="Calibri"/>
          <w:sz w:val="22"/>
          <w:szCs w:val="22"/>
        </w:rPr>
        <w:t>в</w:t>
      </w:r>
      <w:r w:rsidRPr="008A2D6B">
        <w:rPr>
          <w:rFonts w:eastAsia="Calibri"/>
          <w:sz w:val="22"/>
          <w:szCs w:val="22"/>
        </w:rPr>
        <w:t xml:space="preserve">ки товара: с момента заключения договора </w:t>
      </w:r>
      <w:r w:rsidR="00C132C9" w:rsidRPr="008A2D6B">
        <w:rPr>
          <w:rFonts w:eastAsia="Calibri"/>
          <w:sz w:val="22"/>
          <w:szCs w:val="22"/>
        </w:rPr>
        <w:t>и по 31</w:t>
      </w:r>
      <w:r w:rsidR="001349EA" w:rsidRPr="008A2D6B">
        <w:rPr>
          <w:rFonts w:eastAsia="Calibri"/>
          <w:sz w:val="22"/>
          <w:szCs w:val="22"/>
        </w:rPr>
        <w:t xml:space="preserve"> </w:t>
      </w:r>
      <w:r w:rsidR="008A2D6B" w:rsidRPr="008A2D6B">
        <w:rPr>
          <w:rFonts w:eastAsia="Calibri"/>
          <w:sz w:val="22"/>
          <w:szCs w:val="22"/>
        </w:rPr>
        <w:t>декабря</w:t>
      </w:r>
      <w:r w:rsidR="001349EA" w:rsidRPr="008A2D6B">
        <w:rPr>
          <w:rFonts w:eastAsia="Calibri"/>
          <w:sz w:val="22"/>
          <w:szCs w:val="22"/>
        </w:rPr>
        <w:t xml:space="preserve"> 2017</w:t>
      </w:r>
      <w:r w:rsidRPr="008A2D6B">
        <w:rPr>
          <w:rFonts w:eastAsia="Calibri"/>
          <w:sz w:val="22"/>
          <w:szCs w:val="22"/>
        </w:rPr>
        <w:t xml:space="preserve"> года. Поставка каждой партии</w:t>
      </w:r>
      <w:r w:rsidR="001349EA" w:rsidRPr="008A2D6B">
        <w:rPr>
          <w:rFonts w:eastAsia="Calibri"/>
          <w:sz w:val="22"/>
          <w:szCs w:val="22"/>
        </w:rPr>
        <w:t xml:space="preserve"> товара производится в течение </w:t>
      </w:r>
      <w:r w:rsidR="00C132C9" w:rsidRPr="008A2D6B">
        <w:rPr>
          <w:rFonts w:eastAsia="Calibri"/>
          <w:sz w:val="22"/>
          <w:szCs w:val="22"/>
        </w:rPr>
        <w:t>14</w:t>
      </w:r>
      <w:r w:rsidRPr="008A2D6B">
        <w:rPr>
          <w:rFonts w:eastAsia="Calibri"/>
          <w:sz w:val="22"/>
          <w:szCs w:val="22"/>
        </w:rPr>
        <w:t xml:space="preserve">-ти </w:t>
      </w:r>
      <w:r w:rsidR="001349EA" w:rsidRPr="008A2D6B">
        <w:rPr>
          <w:rFonts w:eastAsia="Calibri"/>
          <w:sz w:val="22"/>
          <w:szCs w:val="22"/>
        </w:rPr>
        <w:t xml:space="preserve">рабочих </w:t>
      </w:r>
      <w:r w:rsidRPr="008A2D6B">
        <w:rPr>
          <w:rFonts w:eastAsia="Calibri"/>
          <w:sz w:val="22"/>
          <w:szCs w:val="22"/>
        </w:rPr>
        <w:t>дней с момента получения заявки Заказчика П</w:t>
      </w:r>
      <w:r w:rsidRPr="008A2D6B">
        <w:rPr>
          <w:rFonts w:eastAsia="Calibri"/>
          <w:sz w:val="22"/>
          <w:szCs w:val="22"/>
        </w:rPr>
        <w:t>о</w:t>
      </w:r>
      <w:r w:rsidRPr="008A2D6B">
        <w:rPr>
          <w:rFonts w:eastAsia="Calibri"/>
          <w:sz w:val="22"/>
          <w:szCs w:val="22"/>
        </w:rPr>
        <w:t>ставщиком.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Заявки направляются Заказчиком Поставщику посредством факсимильной связи и/или эле</w:t>
      </w:r>
      <w:r w:rsidRPr="008A2D6B">
        <w:rPr>
          <w:rFonts w:eastAsia="Calibri"/>
          <w:sz w:val="22"/>
          <w:szCs w:val="22"/>
        </w:rPr>
        <w:t>к</w:t>
      </w:r>
      <w:r w:rsidRPr="008A2D6B">
        <w:rPr>
          <w:rFonts w:eastAsia="Calibri"/>
          <w:sz w:val="22"/>
          <w:szCs w:val="22"/>
        </w:rPr>
        <w:t>тронной почты. Для своевременной подачи заявок Поставщик до начала исполнения договора сообщает Заказчику номер факса и адрес электронной почты.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Каждая партия товара должна сопровождаться документами (декларацией соответствия, паспо</w:t>
      </w:r>
      <w:r w:rsidRPr="008A2D6B">
        <w:rPr>
          <w:rFonts w:eastAsia="Calibri"/>
          <w:sz w:val="22"/>
          <w:szCs w:val="22"/>
        </w:rPr>
        <w:t>р</w:t>
      </w:r>
      <w:r w:rsidRPr="008A2D6B">
        <w:rPr>
          <w:rFonts w:eastAsia="Calibri"/>
          <w:sz w:val="22"/>
          <w:szCs w:val="22"/>
        </w:rPr>
        <w:t>тами качества, качественными удостоверениями и т.п.), подтверждающими качество товара, с</w:t>
      </w:r>
      <w:r w:rsidRPr="008A2D6B">
        <w:rPr>
          <w:rFonts w:eastAsia="Calibri"/>
          <w:sz w:val="22"/>
          <w:szCs w:val="22"/>
        </w:rPr>
        <w:t>о</w:t>
      </w:r>
      <w:r w:rsidRPr="008A2D6B">
        <w:rPr>
          <w:rFonts w:eastAsia="Calibri"/>
          <w:sz w:val="22"/>
          <w:szCs w:val="22"/>
        </w:rPr>
        <w:t>ответствие его характеристик требованиям настоящего ТЗ и условиям договора, с указанием страны происхождения.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Товар должен быть надлежащим образом упакован. Тара и упаковка должны обеспечивать с</w:t>
      </w:r>
      <w:r w:rsidRPr="008A2D6B">
        <w:rPr>
          <w:rFonts w:eastAsia="Calibri"/>
          <w:sz w:val="22"/>
          <w:szCs w:val="22"/>
        </w:rPr>
        <w:t>о</w:t>
      </w:r>
      <w:r w:rsidRPr="008A2D6B">
        <w:rPr>
          <w:rFonts w:eastAsia="Calibri"/>
          <w:sz w:val="22"/>
          <w:szCs w:val="22"/>
        </w:rPr>
        <w:t>хранность товара при транспортировке и хранении и исключать свободный доступ к нему.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Приемка поставленных товаров осуществляется в ходе передачи товара Заказчику в месте п</w:t>
      </w:r>
      <w:r w:rsidRPr="008A2D6B">
        <w:rPr>
          <w:rFonts w:eastAsia="Calibri"/>
          <w:sz w:val="22"/>
          <w:szCs w:val="22"/>
        </w:rPr>
        <w:t>о</w:t>
      </w:r>
      <w:r w:rsidRPr="008A2D6B">
        <w:rPr>
          <w:rFonts w:eastAsia="Calibri"/>
          <w:sz w:val="22"/>
          <w:szCs w:val="22"/>
        </w:rPr>
        <w:t>ставки, и включает в себя следующие этапы:</w:t>
      </w:r>
    </w:p>
    <w:p w:rsidR="00F65402" w:rsidRPr="008A2D6B" w:rsidRDefault="00F65402" w:rsidP="00F65402">
      <w:pPr>
        <w:pStyle w:val="a4"/>
        <w:numPr>
          <w:ilvl w:val="0"/>
          <w:numId w:val="10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проверка количества и ассортимента поставленного товара на соответствие насто</w:t>
      </w:r>
      <w:r w:rsidRPr="008A2D6B">
        <w:rPr>
          <w:rFonts w:eastAsia="Calibri"/>
          <w:sz w:val="22"/>
          <w:szCs w:val="22"/>
        </w:rPr>
        <w:t>я</w:t>
      </w:r>
      <w:r w:rsidRPr="008A2D6B">
        <w:rPr>
          <w:rFonts w:eastAsia="Calibri"/>
          <w:sz w:val="22"/>
          <w:szCs w:val="22"/>
        </w:rPr>
        <w:t>щему ТЗ, спецификации к договору и заявке, направленной Заказчиком;</w:t>
      </w:r>
    </w:p>
    <w:p w:rsidR="00F65402" w:rsidRPr="008A2D6B" w:rsidRDefault="00F65402" w:rsidP="00F65402">
      <w:pPr>
        <w:numPr>
          <w:ilvl w:val="0"/>
          <w:numId w:val="10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A2D6B">
        <w:rPr>
          <w:rFonts w:eastAsia="Calibri"/>
          <w:kern w:val="0"/>
          <w:sz w:val="22"/>
          <w:szCs w:val="22"/>
          <w:lang w:eastAsia="en-US"/>
        </w:rPr>
        <w:t>контроль наличия/отсутствия внешних повреждений тары и упаковки;</w:t>
      </w:r>
    </w:p>
    <w:p w:rsidR="00F65402" w:rsidRPr="008A2D6B" w:rsidRDefault="00F65402" w:rsidP="00F6540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A2D6B">
        <w:rPr>
          <w:rFonts w:eastAsia="Calibri"/>
          <w:kern w:val="0"/>
          <w:sz w:val="22"/>
          <w:szCs w:val="22"/>
          <w:lang w:eastAsia="en-US"/>
        </w:rPr>
        <w:t>проверка наличия необходимых документов, подтверждающих качество товара и его характеристики (декларация о соответствии, сертификат качества, регистрационное удостоверение и т.п., а также технические паспорта, инструкции по эксплуатации и т.п.);</w:t>
      </w:r>
    </w:p>
    <w:p w:rsidR="00F65402" w:rsidRPr="008A2D6B" w:rsidRDefault="00F65402" w:rsidP="00F6540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A2D6B">
        <w:rPr>
          <w:rFonts w:eastAsia="Calibri"/>
          <w:kern w:val="0"/>
          <w:sz w:val="22"/>
          <w:szCs w:val="22"/>
          <w:lang w:eastAsia="en-US"/>
        </w:rPr>
        <w:t>проверка наличия товаросопроводительной документации (накладная ТОРГ-12, счет на оплату, счет-фактура).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По факту приемки, при отсутствии замечаний к поставленному товару, Заказчик подписывает накладную ТОРГ-12, на накладной Поставщика делает отметку о получении.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В случае несоответствия поставленного товара условиям договора, настоящего ТЗ, специфик</w:t>
      </w:r>
      <w:r w:rsidRPr="008A2D6B">
        <w:rPr>
          <w:rFonts w:eastAsia="Calibri"/>
          <w:sz w:val="22"/>
          <w:szCs w:val="22"/>
        </w:rPr>
        <w:t>а</w:t>
      </w:r>
      <w:r w:rsidRPr="008A2D6B">
        <w:rPr>
          <w:rFonts w:eastAsia="Calibri"/>
          <w:sz w:val="22"/>
          <w:szCs w:val="22"/>
        </w:rPr>
        <w:t>ции к договору и поданной заявки (в том числе в части количества, качества, ассортимента, н</w:t>
      </w:r>
      <w:r w:rsidRPr="008A2D6B">
        <w:rPr>
          <w:rFonts w:eastAsia="Calibri"/>
          <w:sz w:val="22"/>
          <w:szCs w:val="22"/>
        </w:rPr>
        <w:t>а</w:t>
      </w:r>
      <w:r w:rsidRPr="008A2D6B">
        <w:rPr>
          <w:rFonts w:eastAsia="Calibri"/>
          <w:sz w:val="22"/>
          <w:szCs w:val="22"/>
        </w:rPr>
        <w:t>личия документов) Заказчик вправе отказаться от приемки товара.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Заказчик вправе отказаться от исполнения заключенного договора в одностороннем порядке в случаях:</w:t>
      </w:r>
    </w:p>
    <w:p w:rsidR="00F65402" w:rsidRPr="008A2D6B" w:rsidRDefault="00F65402" w:rsidP="00F65402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A2D6B">
        <w:rPr>
          <w:rFonts w:eastAsia="Calibri"/>
          <w:kern w:val="0"/>
          <w:sz w:val="22"/>
          <w:szCs w:val="22"/>
          <w:lang w:eastAsia="ru-RU"/>
        </w:rPr>
        <w:t>поставки товаров ненадлежащего качества с недостатками, которые не могут быть устранены в приемлемый для Заказчика срок;</w:t>
      </w:r>
    </w:p>
    <w:p w:rsidR="00F65402" w:rsidRPr="008A2D6B" w:rsidRDefault="00F65402" w:rsidP="00F65402">
      <w:pPr>
        <w:numPr>
          <w:ilvl w:val="0"/>
          <w:numId w:val="1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A2D6B">
        <w:rPr>
          <w:rFonts w:eastAsia="Calibri"/>
          <w:kern w:val="0"/>
          <w:sz w:val="22"/>
          <w:szCs w:val="22"/>
          <w:lang w:eastAsia="ru-RU"/>
        </w:rPr>
        <w:t>неоднократного (два и более раз в течение срока действия договора) нарушения ср</w:t>
      </w:r>
      <w:r w:rsidRPr="008A2D6B">
        <w:rPr>
          <w:rFonts w:eastAsia="Calibri"/>
          <w:kern w:val="0"/>
          <w:sz w:val="22"/>
          <w:szCs w:val="22"/>
          <w:lang w:eastAsia="ru-RU"/>
        </w:rPr>
        <w:t>о</w:t>
      </w:r>
      <w:r w:rsidRPr="008A2D6B">
        <w:rPr>
          <w:rFonts w:eastAsia="Calibri"/>
          <w:kern w:val="0"/>
          <w:sz w:val="22"/>
          <w:szCs w:val="22"/>
          <w:lang w:eastAsia="ru-RU"/>
        </w:rPr>
        <w:t>ков поставки товаров</w:t>
      </w:r>
      <w:r w:rsidRPr="008A2D6B">
        <w:rPr>
          <w:rFonts w:eastAsia="Calibri"/>
          <w:kern w:val="0"/>
          <w:sz w:val="22"/>
          <w:szCs w:val="22"/>
          <w:lang w:eastAsia="en-US"/>
        </w:rPr>
        <w:t>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Поставляемый товар должен быть новым, не бывшим в эксплуатации.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Наименование и характеристики товара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126"/>
        <w:gridCol w:w="5245"/>
        <w:gridCol w:w="708"/>
        <w:gridCol w:w="1134"/>
      </w:tblGrid>
      <w:tr w:rsidR="00883C4F" w:rsidRPr="00C132C9" w:rsidTr="00310C4F">
        <w:tc>
          <w:tcPr>
            <w:tcW w:w="534" w:type="dxa"/>
          </w:tcPr>
          <w:p w:rsidR="00883C4F" w:rsidRPr="00C132C9" w:rsidRDefault="00883C4F" w:rsidP="00084FE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 xml:space="preserve">№ </w:t>
            </w:r>
            <w:proofErr w:type="spellStart"/>
            <w:r w:rsidRPr="00C132C9">
              <w:rPr>
                <w:sz w:val="20"/>
                <w:szCs w:val="20"/>
              </w:rPr>
              <w:t>п</w:t>
            </w:r>
            <w:proofErr w:type="spellEnd"/>
            <w:r w:rsidRPr="00C132C9">
              <w:rPr>
                <w:sz w:val="20"/>
                <w:szCs w:val="20"/>
              </w:rPr>
              <w:t>/</w:t>
            </w:r>
            <w:proofErr w:type="spellStart"/>
            <w:r w:rsidRPr="00C132C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5245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color w:val="000000"/>
                <w:sz w:val="20"/>
                <w:szCs w:val="20"/>
              </w:rPr>
              <w:t>Функциональные и технические характеристики/требования</w:t>
            </w:r>
          </w:p>
        </w:tc>
        <w:tc>
          <w:tcPr>
            <w:tcW w:w="708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C132C9">
              <w:rPr>
                <w:color w:val="000000"/>
                <w:sz w:val="20"/>
                <w:szCs w:val="20"/>
              </w:rPr>
              <w:t>изм</w:t>
            </w:r>
            <w:proofErr w:type="spellEnd"/>
            <w:r w:rsidRPr="00C132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883C4F" w:rsidRPr="00C132C9" w:rsidRDefault="00883C4F" w:rsidP="00084FEE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C132C9">
              <w:rPr>
                <w:color w:val="000000"/>
                <w:sz w:val="20"/>
                <w:szCs w:val="20"/>
              </w:rPr>
              <w:t>Срок гарантии, не менее месяцев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опорная, регулируемая по высоте, без</w:t>
            </w:r>
            <w:r>
              <w:rPr>
                <w:color w:val="000000"/>
                <w:sz w:val="20"/>
                <w:szCs w:val="20"/>
              </w:rPr>
              <w:t xml:space="preserve"> устройства противоскольжения </w:t>
            </w:r>
            <w:r w:rsidRPr="000F706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опорная, регулируемая по высоте, без устройства противоскольжения**</w:t>
            </w:r>
            <w:r w:rsidRPr="000F7068">
              <w:rPr>
                <w:sz w:val="20"/>
                <w:szCs w:val="20"/>
              </w:rPr>
              <w:t xml:space="preserve"> Трости опорные предназначены для облегчения передвижения лиц с нарушением функций опорно-двигательного аппарата.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изготовлены из алюминиевых труб с защитным лаковым покрытием.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снабжены гайкой с капроновым кольцом для бесшумной ходьбы.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 xml:space="preserve">Ручки тростей изготовлены из прочной пластмассы.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Телескопические элементы имеют свободный ход.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Длина трости регулируется.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Устройство регулировки высоты не подвержено </w:t>
            </w:r>
            <w:proofErr w:type="spellStart"/>
            <w:r w:rsidRPr="000F7068">
              <w:rPr>
                <w:sz w:val="20"/>
                <w:szCs w:val="20"/>
              </w:rPr>
              <w:t>саморазблокировке</w:t>
            </w:r>
            <w:proofErr w:type="spellEnd"/>
            <w:r w:rsidRPr="000F7068">
              <w:rPr>
                <w:sz w:val="20"/>
                <w:szCs w:val="20"/>
              </w:rPr>
              <w:t xml:space="preserve"> при использовании трости.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Трости имеют соединительную накидную гайку из алюминиевого сплава, что обеспечивает надёжную фиксацию соединительных частей при любых погодных условиях.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Наконечники изготовлены из резины, имеющей высокую сопротивляемость истиранию. </w:t>
            </w:r>
            <w:r w:rsidRPr="000F7068">
              <w:rPr>
                <w:b/>
                <w:sz w:val="20"/>
                <w:szCs w:val="20"/>
                <w:u w:val="single"/>
              </w:rPr>
              <w:t>: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Толщина стенки трубы: не менее 1,2 мм.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Ширина рукоятки: не более 25 мм.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Шаг регулировки высоты трости: 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не более 25 мм.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Диаметр части наконечника, соприкасающейся с опорной поверхностью: не менее 38 мм. Регулировка  высоты  трости в  диапазоне:75 см-97,5 см.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Максимальная нагрузка: не менее 100 кг.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Вес трости: не более 500 гр.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опорная, не регулируемая по высоте, без устройства противоскольжения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16(527)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keepNext/>
              <w:shd w:val="clear" w:color="auto" w:fill="FFFFFF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Трости опорные предназначены для облегчения передвижения лиц с нарушением функций опорно-двигательного аппарата. Трости изготовлены из алюминиевых труб с защитным лаковым покрытием. Ручка трости изготовлена из прочной пластмассы., имеющей высокую сопротивляемость истиранию. Высота тростей: 750 — 950 мм.</w:t>
            </w:r>
          </w:p>
          <w:p w:rsidR="000F7068" w:rsidRPr="000F7068" w:rsidRDefault="000F7068" w:rsidP="000F7068">
            <w:pPr>
              <w:keepNext/>
              <w:shd w:val="clear" w:color="auto" w:fill="FFFFFF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В комплект поставки входит:</w:t>
            </w:r>
          </w:p>
          <w:p w:rsidR="000F7068" w:rsidRPr="00C41567" w:rsidRDefault="000F7068" w:rsidP="00C41567">
            <w:pPr>
              <w:keepNext/>
              <w:shd w:val="clear" w:color="auto" w:fill="FFFFFF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 xml:space="preserve"> руководство пользователя (паспорт) на русском языке;-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опорная, регулируемая по высоте, с устройством противоскольжения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22У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опорные предназначены для облегчения передвижения лиц с нарушением функций опорно-двигательного аппарата.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Трости опорные имеют механизм регулирования высоты.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снабжены устройством противоскольжения (металлический штырь). Трости имеют пластмассовую рукоятку, морозостойкую и </w:t>
            </w:r>
            <w:proofErr w:type="spellStart"/>
            <w:r w:rsidRPr="000F7068">
              <w:rPr>
                <w:sz w:val="20"/>
                <w:szCs w:val="20"/>
              </w:rPr>
              <w:t>ударопрочную</w:t>
            </w:r>
            <w:proofErr w:type="spellEnd"/>
            <w:r w:rsidRPr="000F7068">
              <w:rPr>
                <w:sz w:val="20"/>
                <w:szCs w:val="20"/>
              </w:rPr>
              <w:t>, обеспечивающую отсутствие скольжения руки при захвате.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Поверхность трости гладкая.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Наконечники тростей изготовлены из упругого, прочного материала, имеющего высокий коэффициент трения. Регулировка высоты трости в диапазоне: минимальное значение не более 77 см, максимальное значение не менее 95 см.</w:t>
            </w:r>
          </w:p>
          <w:p w:rsidR="000F7068" w:rsidRPr="000F7068" w:rsidRDefault="000F7068" w:rsidP="00C41567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 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0F7068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опорная, не регулируемая по высоте, с устройством противоскольжения</w:t>
            </w:r>
            <w:r>
              <w:rPr>
                <w:color w:val="000000"/>
                <w:sz w:val="20"/>
                <w:szCs w:val="20"/>
              </w:rPr>
              <w:t xml:space="preserve"> 16(527)У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опорные предназначены для облегчения передвижения лиц с нарушением функций опорно-двигательного аппарата.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Трости снабжены устройством противоскольжения.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имеют пластмассовую рукоятку, морозостойкую и </w:t>
            </w:r>
            <w:proofErr w:type="spellStart"/>
            <w:r w:rsidRPr="000F7068">
              <w:rPr>
                <w:sz w:val="20"/>
                <w:szCs w:val="20"/>
              </w:rPr>
              <w:t>ударопрочную</w:t>
            </w:r>
            <w:proofErr w:type="spellEnd"/>
            <w:r w:rsidRPr="000F7068">
              <w:rPr>
                <w:sz w:val="20"/>
                <w:szCs w:val="20"/>
              </w:rPr>
              <w:t>, обеспечивающую отсутствие скольжения руки при захвате.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Наконечники тростей изготовлены из упругого, прочного материала, имеющего высокий коэффициент трения.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Высота тростей: 750-950 мм* (по индивидуальному подбору в зависимости от потребности получателей).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 Вес трости: не более 500 гр.</w:t>
            </w:r>
          </w:p>
          <w:p w:rsidR="000F7068" w:rsidRPr="000F7068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Максимальная нагрузка: не менее 100 кг.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опорная с анатомической ручкой, регулируемая по высоте, с устройством противоскольжения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22УА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опорные предназначены для облегчения передвижения лиц с нарушением функций опорно-двигательного аппарата.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Трости снабжены устройством противоскольжения.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Трости опорные имеют механизм регулирования высоты.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Трости имеют анатомическую рукоятку: левую/правую, мужскую/женскую (по индивидуальному подбору в зависимости от потребности получателей).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Наконечники тростей изготовлены из упругого, прочного материала, имеющего высокий коэффициент трения. Вес трости: не более 500 гр.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Шаг регулировки высоты: не более 25 мм.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Максимальная нагрузка: не менее 100 кг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3-опорная, регулируемая по высоте, без устройства противоскольжения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22/3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3-х опорные, регулируемые по высоте предназначены для облегчения передвижения инвалидов с нарушением функций опорно-двигательного аппарата.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с пирамидальным основанием на 3 ножках.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Верхняя часть стойки изготовлена из высокопрочного алюминиевого сплава, а нижняя часть (краб) изготовлена из стали.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Устройство регулировки высоты не </w:t>
            </w:r>
            <w:proofErr w:type="spellStart"/>
            <w:r w:rsidRPr="000F7068">
              <w:rPr>
                <w:sz w:val="20"/>
                <w:szCs w:val="20"/>
              </w:rPr>
              <w:t>саморазблокируется</w:t>
            </w:r>
            <w:proofErr w:type="spellEnd"/>
            <w:r w:rsidRPr="000F7068">
              <w:rPr>
                <w:sz w:val="20"/>
                <w:szCs w:val="20"/>
              </w:rPr>
              <w:t xml:space="preserve"> при использовании трости.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Механизм регулировки высоты имеет отчетливые отметки с указанием максимально допустимого удлинения, установленного изготовителем.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имеет пластмассовую рукоятку, морозостойкую и </w:t>
            </w:r>
            <w:proofErr w:type="spellStart"/>
            <w:r w:rsidRPr="000F7068">
              <w:rPr>
                <w:sz w:val="20"/>
                <w:szCs w:val="20"/>
              </w:rPr>
              <w:t>ударопрочную</w:t>
            </w:r>
            <w:proofErr w:type="spellEnd"/>
            <w:r w:rsidRPr="000F7068">
              <w:rPr>
                <w:sz w:val="20"/>
                <w:szCs w:val="20"/>
              </w:rPr>
              <w:t xml:space="preserve">, обеспечивающую отсутствие скольжения руки при захвате.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Рукоятка универсальная под правую и левую руку.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Наконечник трости изготовлен из упругого, прочного материала, имеющего высокий коэффициент трения. Высота основания трости: не более 18 см.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Толщина стенки трубы: не менее 1,3 мм.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Шаг регулировки высоты: не более 25 мм.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Ширина рукоятки: не более 25 мм.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Вес трости: не более 760 гр.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Максимальная нагрузка на трость: не менее 100 кг.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Телескопические элементы трости имеют свободный ход.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3-опорная, регулируемая по высоте, с устройством противоскольжения 22У/3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3-х опорные, регулируемые по высоте предназначены для облегчения передвижения инвалидов с нарушением функций опорно-двигательного аппарата.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с пирамидальным основанием на 3 ножках.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Верхняя часть стойки изготовлена из высокопрочного алюминиевого сплава, а нижняя часть (краб) изготовлена из стали.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опорная имеет механизм регулирования высоты.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Устройство регулировки высоты не </w:t>
            </w:r>
            <w:proofErr w:type="spellStart"/>
            <w:r w:rsidRPr="000F7068">
              <w:rPr>
                <w:sz w:val="20"/>
                <w:szCs w:val="20"/>
              </w:rPr>
              <w:t>саморазблокируется</w:t>
            </w:r>
            <w:proofErr w:type="spellEnd"/>
            <w:r w:rsidRPr="000F7068">
              <w:rPr>
                <w:sz w:val="20"/>
                <w:szCs w:val="20"/>
              </w:rPr>
              <w:t xml:space="preserve"> при использовании трости.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Механизм регулировки высоты имеет отчетливые отметки с указанием максимально допустимого удлинения, установленного изготовителем.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имеет пластмассовую рукоятку, морозостойкую и </w:t>
            </w:r>
            <w:proofErr w:type="spellStart"/>
            <w:r w:rsidRPr="000F7068">
              <w:rPr>
                <w:sz w:val="20"/>
                <w:szCs w:val="20"/>
              </w:rPr>
              <w:t>ударопрочную</w:t>
            </w:r>
            <w:proofErr w:type="spellEnd"/>
            <w:r w:rsidRPr="000F7068">
              <w:rPr>
                <w:sz w:val="20"/>
                <w:szCs w:val="20"/>
              </w:rPr>
              <w:t xml:space="preserve">, обеспечивающую отсутствие скольжения руки при захвате.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Рукоятка универсальная под правую и левую руку.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Наконечник трости изготовлен из упругого, прочного </w:t>
            </w:r>
            <w:r w:rsidRPr="000F7068">
              <w:rPr>
                <w:sz w:val="20"/>
                <w:szCs w:val="20"/>
              </w:rPr>
              <w:lastRenderedPageBreak/>
              <w:t xml:space="preserve">материала, имеющего высокий коэффициент трения. Телескопические элементы имеют свободный ход.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снабжена устройством противоскольжения. Высота основания трости: не более 18 см.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Толщина стенки трубы: не менее 1,3 мм.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Шаг регулировки высоты: не более 25 мм.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Ширина рукоятки: не более 25 мм.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Вес трости: не более 760 гр.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Максимальная нагрузка на трость: не менее 100 кг.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Штырь трости металлический.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0F7068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3-опорная, не регулируемая по высоте, с устройством противоскольжения 22/У3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b/>
                <w:sz w:val="20"/>
                <w:szCs w:val="20"/>
                <w:u w:val="single"/>
              </w:rPr>
              <w:t>Показатели, которые не изменяются: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3-х опорные, регулируемые по высоте предназначены для облегчения передвижения инвалидов с нарушением функций опорно-двигательного аппарата.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с пирамидальным основанием на 3 ножках.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Верхняя часть стойки изготовлена из высокопрочного алюминиевого сплава, а нижняя часть (краб) изготовлена из стали.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имеет пластмассовую рукоятку, морозостойкую и </w:t>
            </w:r>
            <w:proofErr w:type="spellStart"/>
            <w:r w:rsidRPr="000F7068">
              <w:rPr>
                <w:sz w:val="20"/>
                <w:szCs w:val="20"/>
              </w:rPr>
              <w:t>ударопрочную</w:t>
            </w:r>
            <w:proofErr w:type="spellEnd"/>
            <w:r w:rsidRPr="000F7068">
              <w:rPr>
                <w:sz w:val="20"/>
                <w:szCs w:val="20"/>
              </w:rPr>
              <w:t xml:space="preserve">, обеспечивающую отсутствие скольжения руки при захвате.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Рукоятка универсальная под правую и левую руку.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Наконечник трости изготовлен из упругого, прочного материала, имеющего высокий коэффициент трения. Высота основания трости: не более 18 см.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Толщина стенки трубы: не менее 1,3 мм.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Ширина рукоятки: не более 25 мм.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Вес трости: не более 760 гр. </w:t>
            </w:r>
          </w:p>
          <w:p w:rsidR="000F7068" w:rsidRPr="000F7068" w:rsidRDefault="000F7068" w:rsidP="00C41567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Максимальная нагрузка на трость: не менее 100 кг.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снабжена устройством противоскольжения.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Штырь трости металлический.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0F7068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3-опорная, с анатомической ручкой, регулируемая по высоте, с устройством противоскольжения 22УА/3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3-х опорные, регулируемые по высоте предназначены для облегчения передвижения инвалидов с нарушением функций опорно-двигательного аппарата.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с пирамидальным основанием на 3 ножках.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Верхняя часть стойки изготовлена из высокопрочного алюминиевого сплава, а нижняя часть (краб) изготовлена из стали.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опорная имеет механизм регулирования высоты.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Устройство регулировки высоты не </w:t>
            </w:r>
            <w:proofErr w:type="spellStart"/>
            <w:r w:rsidRPr="000F7068">
              <w:rPr>
                <w:sz w:val="20"/>
                <w:szCs w:val="20"/>
              </w:rPr>
              <w:t>саморазблокируется</w:t>
            </w:r>
            <w:proofErr w:type="spellEnd"/>
            <w:r w:rsidRPr="000F7068">
              <w:rPr>
                <w:sz w:val="20"/>
                <w:szCs w:val="20"/>
              </w:rPr>
              <w:t xml:space="preserve"> при использовании трости.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имеет анатомическую рукоятку.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Наконечник трости изготовлен из упругого, прочного материала, имеющего высокий коэффициент трения. Телескопические элементы имеют свободный ход. Толщина стенки трубы: не менее 1,3 мм.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Шаг регулировки высоты: не более 25 мм. 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Вес трости: не более 950 гр.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Максимальная нагрузка на трость: не менее 100 кг. Регулировка высоты трости в диапазоне: минимальное значение не более 74 см, максимальное значение не менее 96 см.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снабжена устройством противоскольжения.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Штырь трости металлический.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 xml:space="preserve">Трость 4-опорная, регулируемая по высоте, без устройства противоскольжения </w:t>
            </w:r>
            <w:r>
              <w:rPr>
                <w:color w:val="000000"/>
                <w:sz w:val="20"/>
                <w:szCs w:val="20"/>
              </w:rPr>
              <w:t>22/4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предназначена для дополнительной опоры при ходьбе для людей с нарушениями функций опорно-двигательного аппарата. Трость имеет основание на 4-х опорах. Шаг регулировки высоты: не более 25 мм. Регулировка высоты трости в диапазоне: минимальное значение не более 76 см, максимальное значение не менее 96 см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имеет пластмассовую либо полиуретановую рукоятку, морозостойкую и </w:t>
            </w:r>
            <w:proofErr w:type="spellStart"/>
            <w:r w:rsidRPr="000F7068">
              <w:rPr>
                <w:sz w:val="20"/>
                <w:szCs w:val="20"/>
              </w:rPr>
              <w:t>ударопрочную</w:t>
            </w:r>
            <w:proofErr w:type="spellEnd"/>
            <w:r w:rsidRPr="000F7068">
              <w:rPr>
                <w:sz w:val="20"/>
                <w:szCs w:val="20"/>
              </w:rPr>
              <w:t xml:space="preserve">, обеспечивающую отсутствие скольжения руки при захвате.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Максимальное расстояние между ножками опоры: не более 24 см.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Вес трости: не более 860 гр.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Максимальная нагрузка на трость: не менее 100 кг.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Устройство регулировки высоты не </w:t>
            </w:r>
            <w:proofErr w:type="spellStart"/>
            <w:r w:rsidRPr="000F7068">
              <w:rPr>
                <w:sz w:val="20"/>
                <w:szCs w:val="20"/>
              </w:rPr>
              <w:t>саморазблокируется</w:t>
            </w:r>
            <w:proofErr w:type="spellEnd"/>
            <w:r w:rsidRPr="000F7068">
              <w:rPr>
                <w:sz w:val="20"/>
                <w:szCs w:val="20"/>
              </w:rPr>
              <w:t xml:space="preserve"> при использовании трости.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изготовлена из алюминия.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4-опорная, регулируемая по высоте, с устройством противоскольжения 22У/4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предназначена для дополнительной опоры при ходьбе для людей с нарушениями функций опорно-двигательного аппарата. Трость имеет основание на 4-х опорах.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Устройство регулировки высоты не </w:t>
            </w:r>
            <w:proofErr w:type="spellStart"/>
            <w:r w:rsidRPr="000F7068">
              <w:rPr>
                <w:sz w:val="20"/>
                <w:szCs w:val="20"/>
              </w:rPr>
              <w:t>саморазблокируется</w:t>
            </w:r>
            <w:proofErr w:type="spellEnd"/>
            <w:r w:rsidRPr="000F7068">
              <w:rPr>
                <w:sz w:val="20"/>
                <w:szCs w:val="20"/>
              </w:rPr>
              <w:t xml:space="preserve"> при использовании трости.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изготовлена из алюминия.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снабжена устройством противоскольжения.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Штырь трости металлический.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Шаг регулировки высоты: не более 25 мм.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имеет пластмассовую либо полиуретановую рукоятку, морозостойкую и </w:t>
            </w:r>
            <w:proofErr w:type="spellStart"/>
            <w:r w:rsidRPr="000F7068">
              <w:rPr>
                <w:sz w:val="20"/>
                <w:szCs w:val="20"/>
              </w:rPr>
              <w:t>ударопрочную</w:t>
            </w:r>
            <w:proofErr w:type="spellEnd"/>
            <w:r w:rsidRPr="000F7068">
              <w:rPr>
                <w:sz w:val="20"/>
                <w:szCs w:val="20"/>
              </w:rPr>
              <w:t xml:space="preserve">, обеспечивающую отсутствие скольжения руки при захвате.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Максимальное расстояние между ножками опоры: не более 24 см.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Вес трости: не более 860 гр.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Максимальная нагрузка на трость: не менее 100 кг.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4-опорная, не регулируемая по высоте, без устройства противоскольжения 22/4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предназначена для дополнительной опоры при ходьбе для людей с нарушениями функций опорно-двигательного аппарата. Трость имеет основание на 4-х опорах.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имеет пластмассовую либо полиуретановую рукоятку, морозостойкую и </w:t>
            </w:r>
            <w:proofErr w:type="spellStart"/>
            <w:r w:rsidRPr="000F7068">
              <w:rPr>
                <w:sz w:val="20"/>
                <w:szCs w:val="20"/>
              </w:rPr>
              <w:t>ударопрочную</w:t>
            </w:r>
            <w:proofErr w:type="spellEnd"/>
            <w:r w:rsidRPr="000F7068">
              <w:rPr>
                <w:sz w:val="20"/>
                <w:szCs w:val="20"/>
              </w:rPr>
              <w:t xml:space="preserve">, обеспечивающую отсутствие скольжения руки при захвате.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Максимальное расстояние между ножками опоры: не более 24 см.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Вес трости: не более 860 гр.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Максимальная нагрузка на трость: не менее 100 кг.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 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13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4-опорная, не регулируемая по высоте, с устройством противоскольжения 22У/4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предназначена для дополнительной опоры при ходьбе для людей с нарушениями функций опорно-двигательного аппарата. Трость имеет основание на 4-х опорах.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снабжена устройством противоскольжения. Трость имеет пластмассовую либо полиуретановую рукоятку, </w:t>
            </w:r>
            <w:r w:rsidRPr="000F7068">
              <w:rPr>
                <w:sz w:val="20"/>
                <w:szCs w:val="20"/>
              </w:rPr>
              <w:lastRenderedPageBreak/>
              <w:t xml:space="preserve">морозостойкую и </w:t>
            </w:r>
            <w:proofErr w:type="spellStart"/>
            <w:r w:rsidRPr="000F7068">
              <w:rPr>
                <w:sz w:val="20"/>
                <w:szCs w:val="20"/>
              </w:rPr>
              <w:t>ударопрочную</w:t>
            </w:r>
            <w:proofErr w:type="spellEnd"/>
            <w:r w:rsidRPr="000F7068">
              <w:rPr>
                <w:sz w:val="20"/>
                <w:szCs w:val="20"/>
              </w:rPr>
              <w:t xml:space="preserve">, обеспечивающую отсутствие скольжения руки при захвате.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Максимальное расстояние между ножками опоры: не более 24 см.</w:t>
            </w:r>
          </w:p>
          <w:p w:rsidR="000F7068" w:rsidRPr="000F7068" w:rsidRDefault="000F7068" w:rsidP="000F7068">
            <w:pPr>
              <w:keepNext/>
              <w:keepLines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Вес трости: не более 860 гр.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Максимальная нагрузка на трость: не менее 100 кг.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белая опорная не регулируемая по высоте с устройством противоскольжения 16(527)У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предназначены для дополнительной опоры при ходьбе слепых и слабовидящих людей. </w:t>
            </w:r>
          </w:p>
          <w:p w:rsidR="000F7068" w:rsidRPr="000F7068" w:rsidRDefault="000F7068" w:rsidP="000F7068">
            <w:pPr>
              <w:tabs>
                <w:tab w:val="left" w:pos="200"/>
              </w:tabs>
              <w:autoSpaceDE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имеет белое покрытие.</w:t>
            </w:r>
          </w:p>
          <w:p w:rsidR="000F7068" w:rsidRPr="000F7068" w:rsidRDefault="000F7068" w:rsidP="000F7068">
            <w:pPr>
              <w:tabs>
                <w:tab w:val="left" w:pos="200"/>
              </w:tabs>
              <w:autoSpaceDE w:val="0"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снабжена устройством противоскольжения и резиновым наконечником. Трость изготовлена из сплава на основе алюминия или высокопрочной металлической трубки.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Вес трости: не более 300 гр. 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белая опорная регулируемая по высоте с устройством противоскольжения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22У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предназначены для дополнительной опоры при ходьбе слепых и слабовидящих людей. </w:t>
            </w:r>
          </w:p>
          <w:p w:rsidR="000F7068" w:rsidRPr="000F7068" w:rsidRDefault="000F7068" w:rsidP="000F7068">
            <w:pPr>
              <w:tabs>
                <w:tab w:val="left" w:pos="200"/>
              </w:tabs>
              <w:autoSpaceDE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имеет белое покрытие.</w:t>
            </w:r>
          </w:p>
          <w:p w:rsidR="000F7068" w:rsidRPr="000F7068" w:rsidRDefault="000F7068" w:rsidP="000F7068">
            <w:pPr>
              <w:tabs>
                <w:tab w:val="left" w:pos="200"/>
              </w:tabs>
              <w:autoSpaceDE w:val="0"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снабжена устройством противоскольжения и резиновым наконечником. Трость изготовлена из сплава на основе алюминия или высокопрочной металлической трубки. </w:t>
            </w:r>
          </w:p>
          <w:p w:rsidR="000F7068" w:rsidRPr="00C41567" w:rsidRDefault="000F7068" w:rsidP="00C41567">
            <w:pPr>
              <w:keepNext/>
              <w:keepLines/>
              <w:shd w:val="clear" w:color="auto" w:fill="FFFFFF"/>
              <w:tabs>
                <w:tab w:val="left" w:pos="200"/>
              </w:tabs>
              <w:autoSpaceDE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Вес трости: не более 300 </w:t>
            </w:r>
            <w:proofErr w:type="spellStart"/>
            <w:r w:rsidRPr="000F7068"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16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Трость белая опорная регулируемая по высоте без  устройством противоскольжения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Трости предназначены для дополнительной опоры при ходьбе слепых и слабовидящих людей. </w:t>
            </w:r>
          </w:p>
          <w:p w:rsidR="000F7068" w:rsidRPr="000F7068" w:rsidRDefault="000F7068" w:rsidP="000F7068">
            <w:pPr>
              <w:tabs>
                <w:tab w:val="left" w:pos="200"/>
              </w:tabs>
              <w:autoSpaceDE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Трость имеет белое покрытие.</w:t>
            </w:r>
          </w:p>
          <w:p w:rsidR="000F7068" w:rsidRPr="000F7068" w:rsidRDefault="000F7068" w:rsidP="000F7068">
            <w:pPr>
              <w:tabs>
                <w:tab w:val="left" w:pos="200"/>
              </w:tabs>
              <w:autoSpaceDE w:val="0"/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Трость снабжена  резиновым наконечником. Трость изготовлена из сплава на основе алюминия или высокопрочной металлической трубки. 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Вес трости: не более 300 </w:t>
            </w:r>
            <w:proofErr w:type="spellStart"/>
            <w:r w:rsidRPr="000F7068">
              <w:rPr>
                <w:sz w:val="20"/>
                <w:szCs w:val="20"/>
              </w:rPr>
              <w:t>гр</w:t>
            </w:r>
            <w:proofErr w:type="spellEnd"/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pacing w:val="-2"/>
                <w:sz w:val="20"/>
                <w:szCs w:val="20"/>
              </w:rPr>
              <w:t xml:space="preserve"> В</w:t>
            </w:r>
            <w:r w:rsidRPr="000F7068">
              <w:rPr>
                <w:sz w:val="20"/>
                <w:szCs w:val="20"/>
              </w:rPr>
              <w:t xml:space="preserve">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17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 xml:space="preserve">Костыли с опорой под локоть с устройством противоскольжения 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(комплект)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26У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Костыли предназначены для лиц с ограниченными возможностями передвижения дома и на улице и служат для обеспечения устойчивого положения пользователя во время движения.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Конструкция костыля состоит из алюминиевой стойки, подлокотника и ручки. 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  <w:shd w:val="clear" w:color="auto" w:fill="FFFFFF"/>
              </w:rPr>
            </w:pPr>
            <w:r w:rsidRPr="000F7068">
              <w:rPr>
                <w:sz w:val="20"/>
                <w:szCs w:val="20"/>
              </w:rPr>
              <w:t xml:space="preserve">На конце костыля установлен резиновый противоскользящий наконечник. Наконечник изготовлен из резины, имеющей высокую сопротивляемость к истиранию. </w:t>
            </w:r>
          </w:p>
          <w:p w:rsidR="000F7068" w:rsidRPr="000F7068" w:rsidRDefault="000F7068" w:rsidP="000F7068">
            <w:pPr>
              <w:snapToGrid w:val="0"/>
              <w:rPr>
                <w:color w:val="000000"/>
                <w:spacing w:val="2"/>
                <w:sz w:val="20"/>
                <w:szCs w:val="20"/>
              </w:rPr>
            </w:pPr>
            <w:r w:rsidRPr="000F7068">
              <w:rPr>
                <w:sz w:val="20"/>
                <w:szCs w:val="20"/>
                <w:shd w:val="clear" w:color="auto" w:fill="FFFFFF"/>
              </w:rPr>
              <w:t>Костыли оборудованы устройством против скольжения внутреннего типа «выдвижной штырь».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tabs>
                <w:tab w:val="left" w:pos="1217"/>
              </w:tabs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0F7068">
              <w:rPr>
                <w:color w:val="000000"/>
                <w:spacing w:val="2"/>
                <w:sz w:val="20"/>
                <w:szCs w:val="20"/>
              </w:rPr>
              <w:t xml:space="preserve">Подлокотник не натирает и не </w:t>
            </w:r>
            <w:r w:rsidRPr="000F7068">
              <w:rPr>
                <w:color w:val="000000"/>
                <w:spacing w:val="-1"/>
                <w:sz w:val="20"/>
                <w:szCs w:val="20"/>
              </w:rPr>
              <w:t>деформирует верхнюю часть руки.</w:t>
            </w:r>
          </w:p>
          <w:p w:rsidR="000F7068" w:rsidRPr="000F7068" w:rsidRDefault="000F7068" w:rsidP="000F7068">
            <w:pPr>
              <w:snapToGrid w:val="0"/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0F7068"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Конструкция и размеры манжеты </w:t>
            </w:r>
            <w:r w:rsidRPr="000F7068">
              <w:rPr>
                <w:color w:val="000000"/>
                <w:spacing w:val="-1"/>
                <w:sz w:val="20"/>
                <w:szCs w:val="20"/>
                <w:shd w:val="clear" w:color="auto" w:fill="FFFFFF"/>
              </w:rPr>
              <w:t>удобны для разной толщины одежды.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tabs>
                <w:tab w:val="left" w:pos="1130"/>
              </w:tabs>
              <w:snapToGrid w:val="0"/>
              <w:rPr>
                <w:sz w:val="20"/>
                <w:szCs w:val="20"/>
                <w:highlight w:val="white"/>
              </w:rPr>
            </w:pPr>
            <w:proofErr w:type="spellStart"/>
            <w:r w:rsidRPr="000F7068"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  <w:t>Костылиимеют</w:t>
            </w:r>
            <w:proofErr w:type="spellEnd"/>
            <w:r w:rsidRPr="000F7068"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несколько </w:t>
            </w:r>
            <w:r w:rsidRPr="000F7068">
              <w:rPr>
                <w:color w:val="000000"/>
                <w:spacing w:val="-1"/>
                <w:sz w:val="20"/>
                <w:szCs w:val="20"/>
                <w:shd w:val="clear" w:color="auto" w:fill="FFFFFF"/>
              </w:rPr>
              <w:t xml:space="preserve">типоразмеров и механизм регулирования </w:t>
            </w:r>
            <w:r w:rsidRPr="000F7068">
              <w:rPr>
                <w:color w:val="000000"/>
                <w:spacing w:val="-5"/>
                <w:sz w:val="20"/>
                <w:szCs w:val="20"/>
                <w:shd w:val="clear" w:color="auto" w:fill="FFFFFF"/>
              </w:rPr>
              <w:t>высоты.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  <w:highlight w:val="white"/>
              </w:rPr>
              <w:t>Высота подлокотника над ручкой: 20-26 см (в зависимости от типоразмера).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Диаметр стойки костыля: не менее 19 мм.</w:t>
            </w:r>
          </w:p>
          <w:p w:rsidR="000F7068" w:rsidRPr="000F7068" w:rsidRDefault="000F7068" w:rsidP="000F7068">
            <w:pPr>
              <w:snapToGrid w:val="0"/>
              <w:rPr>
                <w:color w:val="000000"/>
                <w:spacing w:val="-1"/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Наконечник имеет внутренний диаметр не менее 19 мм, внешний – не менее 40 мм.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color w:val="000000"/>
                <w:spacing w:val="-1"/>
                <w:sz w:val="20"/>
                <w:szCs w:val="20"/>
              </w:rPr>
              <w:t>Максимальная нагрузка: не менее 100 кг.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Вес костыля: не более 700 гр.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pacing w:val="-2"/>
                <w:sz w:val="20"/>
                <w:szCs w:val="20"/>
              </w:rPr>
              <w:t xml:space="preserve"> В</w:t>
            </w:r>
            <w:r w:rsidRPr="000F7068">
              <w:rPr>
                <w:sz w:val="20"/>
                <w:szCs w:val="20"/>
              </w:rPr>
              <w:t xml:space="preserve">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Костыли с опорой под локоть без устройства противоскольжения (комплект) 26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Костыли предназначены для лиц с ограниченными возможностями передвижения дома и на улице и служат для обеспечения устойчивого положения пользователя во время движения.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Конструкция костыля состоит из алюминиевой стойки, подлокотника и ручки. </w:t>
            </w:r>
          </w:p>
          <w:p w:rsidR="000F7068" w:rsidRPr="000F7068" w:rsidRDefault="000F7068" w:rsidP="000F7068">
            <w:pPr>
              <w:snapToGrid w:val="0"/>
              <w:rPr>
                <w:color w:val="000000"/>
                <w:spacing w:val="2"/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На конце костыля установлен резиновый противоскользящий наконечник. Наконечник изготовлен из резины, имеющей высокую сопротивляемость к истиранию.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tabs>
                <w:tab w:val="left" w:pos="1217"/>
              </w:tabs>
              <w:rPr>
                <w:color w:val="000000"/>
                <w:spacing w:val="1"/>
                <w:sz w:val="20"/>
                <w:szCs w:val="20"/>
              </w:rPr>
            </w:pPr>
            <w:r w:rsidRPr="000F7068">
              <w:rPr>
                <w:color w:val="000000"/>
                <w:spacing w:val="2"/>
                <w:sz w:val="20"/>
                <w:szCs w:val="20"/>
              </w:rPr>
              <w:t xml:space="preserve">Подлокотник не натирает и не </w:t>
            </w:r>
            <w:r w:rsidRPr="000F7068">
              <w:rPr>
                <w:color w:val="000000"/>
                <w:spacing w:val="-1"/>
                <w:sz w:val="20"/>
                <w:szCs w:val="20"/>
              </w:rPr>
              <w:t>деформирует верхнюю часть руки.</w:t>
            </w:r>
          </w:p>
          <w:p w:rsidR="000F7068" w:rsidRPr="000F7068" w:rsidRDefault="000F7068" w:rsidP="000F7068">
            <w:pPr>
              <w:snapToGrid w:val="0"/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</w:pPr>
            <w:r w:rsidRPr="000F7068">
              <w:rPr>
                <w:color w:val="000000"/>
                <w:spacing w:val="1"/>
                <w:sz w:val="20"/>
                <w:szCs w:val="20"/>
              </w:rPr>
              <w:t xml:space="preserve">Конструкция  и  размеры манжеты </w:t>
            </w:r>
            <w:r w:rsidRPr="000F7068">
              <w:rPr>
                <w:color w:val="000000"/>
                <w:spacing w:val="-1"/>
                <w:sz w:val="20"/>
                <w:szCs w:val="20"/>
              </w:rPr>
              <w:t>удобны для разной толщины одежды.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tabs>
                <w:tab w:val="left" w:pos="1130"/>
              </w:tabs>
              <w:snapToGrid w:val="0"/>
              <w:rPr>
                <w:color w:val="000000"/>
                <w:spacing w:val="-1"/>
                <w:sz w:val="20"/>
                <w:szCs w:val="20"/>
                <w:highlight w:val="white"/>
              </w:rPr>
            </w:pPr>
            <w:proofErr w:type="spellStart"/>
            <w:r w:rsidRPr="000F7068"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  <w:t>Костылиимеют</w:t>
            </w:r>
            <w:proofErr w:type="spellEnd"/>
            <w:r w:rsidRPr="000F7068">
              <w:rPr>
                <w:color w:val="000000"/>
                <w:spacing w:val="1"/>
                <w:sz w:val="20"/>
                <w:szCs w:val="20"/>
                <w:shd w:val="clear" w:color="auto" w:fill="FFFFFF"/>
              </w:rPr>
              <w:t xml:space="preserve"> несколько </w:t>
            </w:r>
            <w:r w:rsidRPr="000F7068">
              <w:rPr>
                <w:color w:val="000000"/>
                <w:spacing w:val="-1"/>
                <w:sz w:val="20"/>
                <w:szCs w:val="20"/>
                <w:shd w:val="clear" w:color="auto" w:fill="FFFFFF"/>
              </w:rPr>
              <w:t xml:space="preserve">типоразмеров и механизм регулирования </w:t>
            </w:r>
            <w:r w:rsidRPr="000F7068">
              <w:rPr>
                <w:color w:val="000000"/>
                <w:spacing w:val="-5"/>
                <w:sz w:val="20"/>
                <w:szCs w:val="20"/>
                <w:shd w:val="clear" w:color="auto" w:fill="FFFFFF"/>
              </w:rPr>
              <w:t>высоты.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pacing w:val="-1"/>
                <w:sz w:val="20"/>
                <w:szCs w:val="20"/>
                <w:highlight w:val="white"/>
              </w:rPr>
              <w:t>Высота подлокотника над ручкой: 20-26 см (в зависимости от типоразмера).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Диаметр стойки костыля: не менее 19 мм.</w:t>
            </w:r>
          </w:p>
          <w:p w:rsidR="000F7068" w:rsidRPr="000F7068" w:rsidRDefault="000F7068" w:rsidP="000F7068">
            <w:pPr>
              <w:snapToGrid w:val="0"/>
              <w:rPr>
                <w:color w:val="000000"/>
                <w:spacing w:val="-1"/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Наконечник имеет внутренний диаметр не менее 19 мм, внешний – не менее 40 мм.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color w:val="000000"/>
                <w:spacing w:val="-1"/>
                <w:sz w:val="20"/>
                <w:szCs w:val="20"/>
              </w:rPr>
              <w:t>Максимальная нагрузка: не менее 100 кг.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Вес костыля: не более 700 гр. Регулировка высоты ручки в диапазоне: минимальное значение не более 80 см, максимальное значение не менее 120 см 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pacing w:val="-2"/>
                <w:sz w:val="20"/>
                <w:szCs w:val="20"/>
              </w:rPr>
              <w:t>В</w:t>
            </w:r>
            <w:r w:rsidRPr="000F7068">
              <w:rPr>
                <w:sz w:val="20"/>
                <w:szCs w:val="20"/>
              </w:rPr>
              <w:t xml:space="preserve">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19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 xml:space="preserve">Костыли с опорой на предплечье с устройством 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противоскольжения(комплект)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25У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keepNext/>
              <w:keepLines/>
              <w:shd w:val="clear" w:color="auto" w:fill="FFFFFF"/>
              <w:tabs>
                <w:tab w:val="left" w:pos="1130"/>
              </w:tabs>
              <w:snapToGrid w:val="0"/>
              <w:rPr>
                <w:color w:val="000000"/>
                <w:spacing w:val="-5"/>
                <w:sz w:val="20"/>
                <w:szCs w:val="20"/>
              </w:rPr>
            </w:pPr>
            <w:r w:rsidRPr="000F7068">
              <w:rPr>
                <w:color w:val="000000"/>
                <w:spacing w:val="1"/>
                <w:sz w:val="20"/>
                <w:szCs w:val="20"/>
              </w:rPr>
              <w:t xml:space="preserve">Костыли имеют несколько </w:t>
            </w:r>
            <w:r w:rsidRPr="000F7068">
              <w:rPr>
                <w:color w:val="000000"/>
                <w:spacing w:val="-1"/>
                <w:sz w:val="20"/>
                <w:szCs w:val="20"/>
              </w:rPr>
              <w:t xml:space="preserve">типоразмеров и механизм регулирования </w:t>
            </w:r>
            <w:r w:rsidRPr="000F7068">
              <w:rPr>
                <w:color w:val="000000"/>
                <w:spacing w:val="-5"/>
                <w:sz w:val="20"/>
                <w:szCs w:val="20"/>
              </w:rPr>
              <w:t>высоты.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30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pacing w:val="-5"/>
                <w:sz w:val="20"/>
                <w:szCs w:val="20"/>
              </w:rPr>
              <w:t xml:space="preserve">Костыли имеют телескопическую конструкцию с двойной регулировкой высоты кнопочного типа: для рукоятки и </w:t>
            </w:r>
            <w:proofErr w:type="spellStart"/>
            <w:r w:rsidRPr="000F7068">
              <w:rPr>
                <w:color w:val="000000"/>
                <w:spacing w:val="-5"/>
                <w:sz w:val="20"/>
                <w:szCs w:val="20"/>
              </w:rPr>
              <w:t>шафта</w:t>
            </w:r>
            <w:proofErr w:type="spellEnd"/>
            <w:r w:rsidRPr="000F7068">
              <w:rPr>
                <w:color w:val="000000"/>
                <w:spacing w:val="-5"/>
                <w:sz w:val="20"/>
                <w:szCs w:val="20"/>
              </w:rPr>
              <w:t xml:space="preserve"> (ствола).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Подлокотник имеет откидную вверх манжету закрытого типа.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Опорная ручка анатомической формы из абсорбирующего материала, обладающей низкой теплопроводностью.</w:t>
            </w:r>
          </w:p>
          <w:p w:rsidR="000F7068" w:rsidRPr="000F7068" w:rsidRDefault="000F7068" w:rsidP="000F7068">
            <w:pPr>
              <w:rPr>
                <w:sz w:val="20"/>
                <w:szCs w:val="20"/>
                <w:shd w:val="clear" w:color="auto" w:fill="FFFFFF"/>
              </w:rPr>
            </w:pPr>
            <w:r w:rsidRPr="000F7068">
              <w:rPr>
                <w:sz w:val="20"/>
                <w:szCs w:val="20"/>
              </w:rPr>
              <w:t>Конструкция и размеры манжеты удобны для одежды разной толщины.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  <w:shd w:val="clear" w:color="auto" w:fill="FFFFFF"/>
              </w:rPr>
              <w:t>Костыли оборудованы устройством против скольжения.</w:t>
            </w:r>
            <w:r w:rsidRPr="000F7068">
              <w:rPr>
                <w:sz w:val="20"/>
                <w:szCs w:val="20"/>
              </w:rPr>
              <w:t xml:space="preserve"> Вес костыля: не более 700 гр.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Максимальная нагрузка: не менее 100 кг.</w:t>
            </w:r>
            <w:r w:rsidRPr="000F7068">
              <w:rPr>
                <w:color w:val="000000"/>
                <w:spacing w:val="-2"/>
                <w:sz w:val="20"/>
                <w:szCs w:val="20"/>
              </w:rPr>
              <w:t xml:space="preserve"> В</w:t>
            </w:r>
            <w:r w:rsidRPr="000F7068">
              <w:rPr>
                <w:sz w:val="20"/>
                <w:szCs w:val="20"/>
              </w:rPr>
              <w:t xml:space="preserve">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20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Костыли с опорой на предплечье без устройства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противоскольжения (комплект) 25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keepNext/>
              <w:keepLines/>
              <w:shd w:val="clear" w:color="auto" w:fill="FFFFFF"/>
              <w:tabs>
                <w:tab w:val="left" w:pos="1130"/>
              </w:tabs>
              <w:snapToGrid w:val="0"/>
              <w:rPr>
                <w:color w:val="000000"/>
                <w:spacing w:val="-5"/>
                <w:sz w:val="20"/>
                <w:szCs w:val="20"/>
              </w:rPr>
            </w:pPr>
            <w:r w:rsidRPr="000F7068">
              <w:rPr>
                <w:color w:val="000000"/>
                <w:spacing w:val="1"/>
                <w:sz w:val="20"/>
                <w:szCs w:val="20"/>
              </w:rPr>
              <w:t xml:space="preserve">Костыли имеют несколько </w:t>
            </w:r>
            <w:r w:rsidRPr="000F7068">
              <w:rPr>
                <w:color w:val="000000"/>
                <w:spacing w:val="-1"/>
                <w:sz w:val="20"/>
                <w:szCs w:val="20"/>
              </w:rPr>
              <w:t xml:space="preserve">типоразмеров и механизм регулирования </w:t>
            </w:r>
            <w:r w:rsidRPr="000F7068">
              <w:rPr>
                <w:color w:val="000000"/>
                <w:spacing w:val="-5"/>
                <w:sz w:val="20"/>
                <w:szCs w:val="20"/>
              </w:rPr>
              <w:t>высоты.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30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pacing w:val="-5"/>
                <w:sz w:val="20"/>
                <w:szCs w:val="20"/>
              </w:rPr>
              <w:t xml:space="preserve">Костыли имеют телескопическую конструкцию с двойной регулировкой высоты кнопочного типа: для рукоятки и </w:t>
            </w:r>
            <w:proofErr w:type="spellStart"/>
            <w:r w:rsidRPr="000F7068">
              <w:rPr>
                <w:color w:val="000000"/>
                <w:spacing w:val="-5"/>
                <w:sz w:val="20"/>
                <w:szCs w:val="20"/>
              </w:rPr>
              <w:t>шафта</w:t>
            </w:r>
            <w:proofErr w:type="spellEnd"/>
            <w:r w:rsidRPr="000F7068">
              <w:rPr>
                <w:color w:val="000000"/>
                <w:spacing w:val="-5"/>
                <w:sz w:val="20"/>
                <w:szCs w:val="20"/>
              </w:rPr>
              <w:t xml:space="preserve"> (ствола).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Подлокотник имеет откидную вверх манжету закрытого типа.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Опорная ручка анатомической формы из абсорбирующего материала, обладающей низкой теплопроводностью.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Конструкция и размеры манжеты удобны для одежды разной толщины. Вес костыля: не более 700 гр.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Максимальная нагрузка: не менее 100 кг.</w:t>
            </w:r>
            <w:r w:rsidRPr="000F7068">
              <w:rPr>
                <w:color w:val="000000"/>
                <w:spacing w:val="-2"/>
                <w:sz w:val="20"/>
                <w:szCs w:val="20"/>
              </w:rPr>
              <w:t xml:space="preserve"> В</w:t>
            </w:r>
            <w:r w:rsidRPr="000F7068">
              <w:rPr>
                <w:sz w:val="20"/>
                <w:szCs w:val="20"/>
              </w:rPr>
              <w:t xml:space="preserve">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21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 xml:space="preserve">Костыли </w:t>
            </w:r>
            <w:r w:rsidRPr="000F7068">
              <w:rPr>
                <w:color w:val="000000"/>
                <w:sz w:val="20"/>
                <w:szCs w:val="20"/>
              </w:rPr>
              <w:lastRenderedPageBreak/>
              <w:t>подмышечные с устройством противоскольжения, деревянные (комплект)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749М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 xml:space="preserve">Костыли предназначены для облегчения ходьбы лиц, </w:t>
            </w:r>
            <w:r w:rsidRPr="000F7068">
              <w:rPr>
                <w:sz w:val="20"/>
                <w:szCs w:val="20"/>
              </w:rPr>
              <w:lastRenderedPageBreak/>
              <w:t xml:space="preserve">имеющих повреждения и заболевания нижних конечностей, пользующихся протезами и </w:t>
            </w:r>
            <w:proofErr w:type="spellStart"/>
            <w:r w:rsidRPr="000F7068">
              <w:rPr>
                <w:sz w:val="20"/>
                <w:szCs w:val="20"/>
              </w:rPr>
              <w:t>ортезами</w:t>
            </w:r>
            <w:proofErr w:type="spellEnd"/>
            <w:r w:rsidRPr="000F7068">
              <w:rPr>
                <w:sz w:val="20"/>
                <w:szCs w:val="20"/>
              </w:rPr>
              <w:t xml:space="preserve">, для лиц пожилого возраста с целью разгрузки суставов.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tabs>
                <w:tab w:val="left" w:pos="1094"/>
                <w:tab w:val="left" w:pos="1894"/>
                <w:tab w:val="left" w:pos="4133"/>
              </w:tabs>
              <w:rPr>
                <w:color w:val="000000"/>
                <w:spacing w:val="3"/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Костыли имеют мягкие подмышечные накладки и ручки.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tabs>
                <w:tab w:val="left" w:pos="1188"/>
              </w:tabs>
              <w:snapToGrid w:val="0"/>
              <w:rPr>
                <w:color w:val="000000"/>
                <w:spacing w:val="-2"/>
                <w:sz w:val="20"/>
                <w:szCs w:val="20"/>
              </w:rPr>
            </w:pPr>
            <w:r w:rsidRPr="000F7068">
              <w:rPr>
                <w:color w:val="000000"/>
                <w:spacing w:val="3"/>
                <w:sz w:val="20"/>
                <w:szCs w:val="20"/>
              </w:rPr>
              <w:t xml:space="preserve">Костыли имеют </w:t>
            </w:r>
            <w:r w:rsidRPr="000F7068">
              <w:rPr>
                <w:color w:val="000000"/>
                <w:spacing w:val="-1"/>
                <w:sz w:val="20"/>
                <w:szCs w:val="20"/>
              </w:rPr>
              <w:t xml:space="preserve">несколько типоразмеров и </w:t>
            </w:r>
            <w:r w:rsidRPr="000F7068">
              <w:rPr>
                <w:color w:val="000000"/>
                <w:spacing w:val="-2"/>
                <w:sz w:val="20"/>
                <w:szCs w:val="20"/>
              </w:rPr>
              <w:t>механизм регулирования высоты.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pacing w:val="-2"/>
                <w:sz w:val="20"/>
                <w:szCs w:val="20"/>
              </w:rPr>
              <w:t xml:space="preserve">Костыли оборудованы устройством против скольжения. 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Вес комплекта: не более 1,75 кг.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Максимальная нагрузка: не менее 100 кг. Регулировка высоты в диапазоне: минимальное значение не более 114 см, максимальное значение не менее 154 см (в зависимости от типоразмера). 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Костыли подмышечные с устройством противоскольжения, металлические (комплект)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19(753) М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bCs/>
                <w:color w:val="000000"/>
                <w:spacing w:val="3"/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Костыли предназначены для облегчения ходьбы лиц, имеющих повреждения и заболевания нижних конечностей, пользующихся протезами и </w:t>
            </w:r>
            <w:proofErr w:type="spellStart"/>
            <w:r w:rsidRPr="000F7068">
              <w:rPr>
                <w:sz w:val="20"/>
                <w:szCs w:val="20"/>
              </w:rPr>
              <w:t>ортезами</w:t>
            </w:r>
            <w:proofErr w:type="spellEnd"/>
            <w:r w:rsidRPr="000F7068">
              <w:rPr>
                <w:sz w:val="20"/>
                <w:szCs w:val="20"/>
              </w:rPr>
              <w:t xml:space="preserve">, для лиц пожилого возраста с целью разгрузки суставов.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tabs>
                <w:tab w:val="left" w:pos="1188"/>
              </w:tabs>
              <w:snapToGrid w:val="0"/>
              <w:rPr>
                <w:bCs/>
                <w:color w:val="000000"/>
                <w:spacing w:val="3"/>
                <w:sz w:val="20"/>
                <w:szCs w:val="20"/>
              </w:rPr>
            </w:pPr>
            <w:r w:rsidRPr="000F7068">
              <w:rPr>
                <w:bCs/>
                <w:color w:val="000000"/>
                <w:spacing w:val="3"/>
                <w:sz w:val="20"/>
                <w:szCs w:val="20"/>
              </w:rPr>
              <w:t xml:space="preserve">Костыли алюминиевые, имеют мягкие подмышечные накладки и ручки. 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color w:val="000000"/>
                <w:spacing w:val="-2"/>
                <w:sz w:val="20"/>
                <w:szCs w:val="20"/>
              </w:rPr>
            </w:pPr>
            <w:r w:rsidRPr="000F7068">
              <w:rPr>
                <w:bCs/>
                <w:color w:val="000000"/>
                <w:spacing w:val="3"/>
                <w:sz w:val="20"/>
                <w:szCs w:val="20"/>
              </w:rPr>
              <w:t>К</w:t>
            </w:r>
            <w:r w:rsidRPr="000F7068">
              <w:rPr>
                <w:color w:val="000000"/>
                <w:spacing w:val="3"/>
                <w:sz w:val="20"/>
                <w:szCs w:val="20"/>
              </w:rPr>
              <w:t xml:space="preserve">остыли имеют </w:t>
            </w:r>
            <w:r w:rsidRPr="000F7068">
              <w:rPr>
                <w:color w:val="000000"/>
                <w:spacing w:val="-1"/>
                <w:sz w:val="20"/>
                <w:szCs w:val="20"/>
              </w:rPr>
              <w:t xml:space="preserve">несколько типоразмеров и </w:t>
            </w:r>
            <w:r w:rsidRPr="000F7068">
              <w:rPr>
                <w:color w:val="000000"/>
                <w:spacing w:val="-2"/>
                <w:sz w:val="20"/>
                <w:szCs w:val="20"/>
              </w:rPr>
              <w:t>механизм регулирования высоты.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color w:val="000000"/>
                <w:spacing w:val="-2"/>
                <w:sz w:val="20"/>
                <w:szCs w:val="20"/>
              </w:rPr>
              <w:t xml:space="preserve">Костыли оборудованы устройством против скольжения. 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Вес комплекта: не более 2 кг.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Максимальная нагрузка: не менее 120 кг.</w:t>
            </w:r>
            <w:r w:rsidRPr="000F7068">
              <w:rPr>
                <w:color w:val="000000"/>
                <w:spacing w:val="-2"/>
                <w:sz w:val="20"/>
                <w:szCs w:val="20"/>
              </w:rPr>
              <w:t xml:space="preserve"> В</w:t>
            </w:r>
            <w:r w:rsidRPr="000F7068">
              <w:rPr>
                <w:sz w:val="20"/>
                <w:szCs w:val="20"/>
              </w:rPr>
              <w:t xml:space="preserve">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23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widowControl w:val="0"/>
              <w:autoSpaceDE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Костыли подмышечные </w:t>
            </w:r>
          </w:p>
          <w:p w:rsidR="000F7068" w:rsidRPr="000F7068" w:rsidRDefault="000F7068" w:rsidP="000F7068">
            <w:pPr>
              <w:widowControl w:val="0"/>
              <w:autoSpaceDE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без устройства 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противоскольжения </w:t>
            </w:r>
            <w:r w:rsidRPr="000F7068">
              <w:rPr>
                <w:color w:val="000000"/>
                <w:sz w:val="20"/>
                <w:szCs w:val="20"/>
              </w:rPr>
              <w:t>(комплект)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7068">
              <w:rPr>
                <w:color w:val="000000"/>
                <w:sz w:val="20"/>
                <w:szCs w:val="20"/>
              </w:rPr>
              <w:t>19(540)М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bCs/>
                <w:color w:val="000000"/>
                <w:spacing w:val="3"/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Костыли предназначены для облегчения ходьбы лиц, имеющих повреждения и заболевания нижних конечностей, пользующихся протезами и </w:t>
            </w:r>
            <w:proofErr w:type="spellStart"/>
            <w:r w:rsidRPr="000F7068">
              <w:rPr>
                <w:sz w:val="20"/>
                <w:szCs w:val="20"/>
              </w:rPr>
              <w:t>ортезами</w:t>
            </w:r>
            <w:proofErr w:type="spellEnd"/>
            <w:r w:rsidRPr="000F7068">
              <w:rPr>
                <w:sz w:val="20"/>
                <w:szCs w:val="20"/>
              </w:rPr>
              <w:t xml:space="preserve">, для лиц пожилого возраста с целью разгрузки суставов. </w:t>
            </w:r>
          </w:p>
          <w:p w:rsidR="000F7068" w:rsidRPr="000F7068" w:rsidRDefault="000F7068" w:rsidP="000F7068">
            <w:pPr>
              <w:keepNext/>
              <w:keepLines/>
              <w:shd w:val="clear" w:color="auto" w:fill="FFFFFF"/>
              <w:tabs>
                <w:tab w:val="left" w:pos="1188"/>
              </w:tabs>
              <w:snapToGrid w:val="0"/>
              <w:rPr>
                <w:bCs/>
                <w:color w:val="000000"/>
                <w:spacing w:val="3"/>
                <w:sz w:val="20"/>
                <w:szCs w:val="20"/>
              </w:rPr>
            </w:pPr>
            <w:r w:rsidRPr="000F7068">
              <w:rPr>
                <w:bCs/>
                <w:color w:val="000000"/>
                <w:spacing w:val="3"/>
                <w:sz w:val="20"/>
                <w:szCs w:val="20"/>
              </w:rPr>
              <w:t xml:space="preserve">Костыли алюминиевые, </w:t>
            </w:r>
            <w:r w:rsidRPr="000F7068">
              <w:rPr>
                <w:color w:val="000000"/>
                <w:spacing w:val="3"/>
                <w:sz w:val="20"/>
                <w:szCs w:val="20"/>
              </w:rPr>
              <w:t xml:space="preserve">имеют </w:t>
            </w:r>
            <w:r w:rsidRPr="000F7068">
              <w:rPr>
                <w:color w:val="000000"/>
                <w:spacing w:val="-1"/>
                <w:sz w:val="20"/>
                <w:szCs w:val="20"/>
              </w:rPr>
              <w:t xml:space="preserve">несколько типоразмеров и </w:t>
            </w:r>
            <w:r w:rsidRPr="000F7068">
              <w:rPr>
                <w:color w:val="000000"/>
                <w:spacing w:val="-2"/>
                <w:sz w:val="20"/>
                <w:szCs w:val="20"/>
              </w:rPr>
              <w:t>механизм регулирования высоты.</w:t>
            </w:r>
          </w:p>
          <w:p w:rsidR="000F7068" w:rsidRPr="000F7068" w:rsidRDefault="000F7068" w:rsidP="000F7068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bCs/>
                <w:color w:val="000000"/>
                <w:spacing w:val="3"/>
                <w:sz w:val="20"/>
                <w:szCs w:val="20"/>
              </w:rPr>
              <w:t>Костыли имеют мягкие подмышечные накладки и ручки.</w:t>
            </w:r>
            <w:r w:rsidRPr="000F7068">
              <w:rPr>
                <w:sz w:val="20"/>
                <w:szCs w:val="20"/>
              </w:rPr>
              <w:t xml:space="preserve"> Вес комплекта: не более 2 кг.</w:t>
            </w:r>
          </w:p>
          <w:p w:rsidR="000F7068" w:rsidRPr="000F7068" w:rsidRDefault="000F7068" w:rsidP="000F7068">
            <w:pPr>
              <w:shd w:val="clear" w:color="auto" w:fill="FFFFFF"/>
              <w:tabs>
                <w:tab w:val="left" w:pos="1188"/>
              </w:tabs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Максимальная нагрузка: не менее 120 кг. Регулировка высоты в диапазоне: минимальное значение не более 114 см, максимальное значение не менее 154 см (в зависимости от типоразмера).</w:t>
            </w:r>
            <w:r w:rsidRPr="000F7068">
              <w:rPr>
                <w:color w:val="000000"/>
                <w:spacing w:val="-2"/>
                <w:sz w:val="20"/>
                <w:szCs w:val="20"/>
              </w:rPr>
              <w:t xml:space="preserve"> В</w:t>
            </w:r>
            <w:r w:rsidRPr="000F7068">
              <w:rPr>
                <w:sz w:val="20"/>
                <w:szCs w:val="20"/>
              </w:rPr>
              <w:t xml:space="preserve"> комплект поставки входит:</w:t>
            </w:r>
          </w:p>
          <w:p w:rsidR="000F7068" w:rsidRPr="000F7068" w:rsidRDefault="000F7068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0F7068" w:rsidRPr="00C41567" w:rsidRDefault="000F7068" w:rsidP="00C41567">
            <w:pPr>
              <w:snapToGri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- 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keepNext/>
              <w:snapToGrid w:val="0"/>
              <w:rPr>
                <w:rFonts w:eastAsia="Calibri"/>
                <w:color w:val="000000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Опора в кровать веревочная.</w:t>
            </w:r>
          </w:p>
          <w:p w:rsidR="000F7068" w:rsidRPr="000F7068" w:rsidRDefault="000F7068" w:rsidP="000F7068">
            <w:pPr>
              <w:keepNext/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Артикул ВЛ-2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Опора предназначена для облегчения подъема инвалида в кровати из положения "лежа" в положение "сидя", для подтягивания для смены положения тела в кровати.</w:t>
            </w:r>
            <w:r w:rsidRPr="000F7068">
              <w:rPr>
                <w:sz w:val="20"/>
                <w:szCs w:val="20"/>
                <w:lang w:eastAsia="zh-CN"/>
              </w:rPr>
              <w:t xml:space="preserve"> </w:t>
            </w:r>
            <w:r w:rsidRPr="000F7068">
              <w:rPr>
                <w:rFonts w:eastAsia="Calibri"/>
                <w:sz w:val="20"/>
                <w:szCs w:val="20"/>
                <w:lang w:eastAsia="zh-CN"/>
              </w:rPr>
              <w:t>Конструкция веревочной опоры пятиступенчатая</w:t>
            </w:r>
            <w:r w:rsidRPr="000F7068">
              <w:rPr>
                <w:sz w:val="20"/>
                <w:szCs w:val="20"/>
                <w:lang w:eastAsia="zh-CN"/>
              </w:rPr>
              <w:t xml:space="preserve"> </w:t>
            </w:r>
            <w:r w:rsidRPr="000F7068">
              <w:rPr>
                <w:rFonts w:eastAsia="Calibri"/>
                <w:sz w:val="20"/>
                <w:szCs w:val="20"/>
                <w:lang w:eastAsia="zh-CN"/>
              </w:rPr>
              <w:t>Длина: 1 500 мм.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Ширина: 290 мм.</w:t>
            </w:r>
          </w:p>
          <w:p w:rsidR="000F7068" w:rsidRPr="000F7068" w:rsidRDefault="000F7068" w:rsidP="00C41567">
            <w:pPr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Вес: 550 г.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 xml:space="preserve">Конструкция веревочной опоры состоит из алюминиевой трубки, концы которой заглушены полиэтиленовыми заглушками. и полиэфирного плетеного шнура. 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Веревочная опора закрепляется посредством карабина на спинке кровати (иного спального места). Трубки надежно закреплены для предотвращения их произвольного ослабления и сдвига.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- руководство пользователя (паспорт) на русском языке;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 xml:space="preserve">- 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>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25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rFonts w:eastAsia="Calibri"/>
                <w:color w:val="000000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Опора в кровать металлическая.</w:t>
            </w:r>
          </w:p>
          <w:p w:rsidR="000F7068" w:rsidRPr="000F7068" w:rsidRDefault="000F7068" w:rsidP="000F7068">
            <w:pPr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lastRenderedPageBreak/>
              <w:t>Артикул ПК-1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lastRenderedPageBreak/>
              <w:t xml:space="preserve">Устройство для подтягивания, при помощи которого лежачий больной может менять положение без </w:t>
            </w:r>
            <w:r w:rsidRPr="000F7068">
              <w:rPr>
                <w:rFonts w:eastAsia="Calibri"/>
                <w:sz w:val="20"/>
                <w:szCs w:val="20"/>
                <w:lang w:eastAsia="zh-CN"/>
              </w:rPr>
              <w:lastRenderedPageBreak/>
              <w:t xml:space="preserve">посторонней помощи, подниматься на постели, также является хорошим тренажером для лежачих больных. 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Опора состоит из стойки, основания, фланцев, штырька–упора и наконечников. Высота: 1750 мм.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Ширина: 620 мм.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Покрытие устойчиво к обработке дезинфицирующими растворами.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- руководство пользователя (паспорт) на русском языке;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b/>
                <w:sz w:val="20"/>
                <w:szCs w:val="20"/>
                <w:lang w:eastAsia="ru-RU"/>
              </w:rPr>
              <w:t xml:space="preserve">- 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>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keepNext/>
              <w:snapToGrid w:val="0"/>
              <w:rPr>
                <w:rFonts w:eastAsia="Calibri"/>
                <w:color w:val="000000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Ходунки шагающие.</w:t>
            </w:r>
          </w:p>
          <w:p w:rsidR="000F7068" w:rsidRPr="000F7068" w:rsidRDefault="000F7068" w:rsidP="000F7068">
            <w:pPr>
              <w:keepNext/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Артикул Х-1С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tabs>
                <w:tab w:val="left" w:pos="979"/>
                <w:tab w:val="left" w:pos="2974"/>
              </w:tabs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Ходунки — вспомогательное техническое средство, предназначенное для облегчения ходьбы, с четырьмя опорами и двумя рукоятками, управляемое обеими руками пользователя, возможно в комбинации с верхней частью тела.</w:t>
            </w:r>
          </w:p>
          <w:p w:rsidR="000F7068" w:rsidRPr="000F7068" w:rsidRDefault="000F7068" w:rsidP="000F7068">
            <w:pPr>
              <w:tabs>
                <w:tab w:val="left" w:pos="1008"/>
              </w:tabs>
              <w:autoSpaceDE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 xml:space="preserve">Рукоятки (ручки) ходунков изготовлены из неабсорбирующего материала, обладающего низкой теплопроводностью, и имеют форму, обеспечивающую прочность их захвата (отсутствие скольжения рук при захвате), а также легкость чистки и санитарной обработки. </w:t>
            </w:r>
          </w:p>
          <w:p w:rsidR="000F7068" w:rsidRPr="000F7068" w:rsidRDefault="000F7068" w:rsidP="000F7068">
            <w:pPr>
              <w:tabs>
                <w:tab w:val="left" w:pos="1123"/>
                <w:tab w:val="left" w:pos="1318"/>
                <w:tab w:val="left" w:pos="3348"/>
              </w:tabs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Опоры ходунков имеют наконечники, надежно удерживающиеся на опорах.</w:t>
            </w:r>
          </w:p>
          <w:p w:rsidR="000F7068" w:rsidRPr="000F7068" w:rsidRDefault="000F7068" w:rsidP="000F7068">
            <w:pPr>
              <w:tabs>
                <w:tab w:val="left" w:pos="1123"/>
                <w:tab w:val="left" w:pos="1318"/>
                <w:tab w:val="left" w:pos="3348"/>
              </w:tabs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Конструкция наконечников ходунков обеспечивает легкость их замены (при необходимости) и не создает эффекта «присоски» с поверхностью, по которой происходит движение ходунков.</w:t>
            </w:r>
          </w:p>
          <w:p w:rsidR="000F7068" w:rsidRPr="000F7068" w:rsidRDefault="000F7068" w:rsidP="000F7068">
            <w:pPr>
              <w:tabs>
                <w:tab w:val="left" w:pos="1246"/>
              </w:tabs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Наконечники ходунков изготовлены из упругого, прочного материала, имеющего высокий коэффициент трения.</w:t>
            </w:r>
          </w:p>
          <w:p w:rsidR="000F7068" w:rsidRPr="000F7068" w:rsidRDefault="000F7068" w:rsidP="000F7068">
            <w:pPr>
              <w:tabs>
                <w:tab w:val="left" w:pos="1051"/>
              </w:tabs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Устройство регулирования высоты имеет отчетливые отметки с указанием максимально допустимого удлинения.</w:t>
            </w:r>
          </w:p>
          <w:p w:rsidR="000F7068" w:rsidRPr="000F7068" w:rsidRDefault="000F7068" w:rsidP="000F7068">
            <w:pPr>
              <w:tabs>
                <w:tab w:val="left" w:pos="1073"/>
              </w:tabs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Регулировка высоты и складывание ходунков осуществляется без применения специальных инструментов.</w:t>
            </w:r>
            <w:r w:rsidRPr="000F7068">
              <w:rPr>
                <w:sz w:val="20"/>
                <w:szCs w:val="20"/>
                <w:lang w:eastAsia="ru-RU"/>
              </w:rPr>
              <w:t xml:space="preserve"> 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>Ходунки представлены  в 6 типоразмерах благодаря механизму регулирования высоты.</w:t>
            </w:r>
          </w:p>
          <w:p w:rsidR="000F7068" w:rsidRPr="000F7068" w:rsidRDefault="000F7068" w:rsidP="000F7068">
            <w:pPr>
              <w:tabs>
                <w:tab w:val="left" w:pos="1008"/>
              </w:tabs>
              <w:autoSpaceDE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Ширина рукояток ходунков: 30 мм.</w:t>
            </w:r>
          </w:p>
          <w:p w:rsidR="000F7068" w:rsidRPr="000F7068" w:rsidRDefault="000F7068" w:rsidP="00C41567">
            <w:pPr>
              <w:tabs>
                <w:tab w:val="left" w:pos="1123"/>
                <w:tab w:val="left" w:pos="1318"/>
                <w:tab w:val="left" w:pos="3348"/>
              </w:tabs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 xml:space="preserve">Шаг возвратно-поступательного движения ходунка при его перемещении (возвратно-поступательном движении) составляет 90% максимальной ширины ходунка. </w:t>
            </w:r>
          </w:p>
          <w:p w:rsidR="000F7068" w:rsidRPr="000F7068" w:rsidRDefault="000F7068" w:rsidP="000F7068">
            <w:pPr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- руководство пользователя (паспорт) на русском языке;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b/>
                <w:sz w:val="20"/>
                <w:szCs w:val="20"/>
                <w:lang w:eastAsia="ru-RU"/>
              </w:rPr>
              <w:t xml:space="preserve">- 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>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0F7068" w:rsidRPr="00113A3D" w:rsidTr="000F7068">
        <w:tc>
          <w:tcPr>
            <w:tcW w:w="5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27</w:t>
            </w:r>
          </w:p>
        </w:tc>
        <w:tc>
          <w:tcPr>
            <w:tcW w:w="2126" w:type="dxa"/>
          </w:tcPr>
          <w:p w:rsidR="000F7068" w:rsidRPr="000F7068" w:rsidRDefault="000F7068" w:rsidP="000F7068">
            <w:pPr>
              <w:snapToGrid w:val="0"/>
              <w:rPr>
                <w:rFonts w:eastAsia="Calibri"/>
                <w:color w:val="000000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Ходунки на колесах: для взрослых.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Артикул Х-2С</w:t>
            </w:r>
          </w:p>
        </w:tc>
        <w:tc>
          <w:tcPr>
            <w:tcW w:w="5245" w:type="dxa"/>
            <w:shd w:val="clear" w:color="auto" w:fill="auto"/>
          </w:tcPr>
          <w:p w:rsidR="000F7068" w:rsidRPr="000F7068" w:rsidRDefault="000F7068" w:rsidP="000F7068">
            <w:pPr>
              <w:tabs>
                <w:tab w:val="left" w:pos="1008"/>
              </w:tabs>
              <w:autoSpaceDE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 xml:space="preserve">Рукоятки (ручки) ходунков изготовлены из неабсорбирующего материала, обладающего низкой теплопроводностью, и имеют форму, обеспечивающую прочность их захвата (отсутствие скольжения рук при захвате), а также легкость чистки и санитарной обработки. </w:t>
            </w:r>
          </w:p>
          <w:p w:rsidR="000F7068" w:rsidRPr="000F7068" w:rsidRDefault="000F7068" w:rsidP="000F7068">
            <w:pPr>
              <w:tabs>
                <w:tab w:val="left" w:pos="1073"/>
              </w:tabs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Устройство регулирования высоты имеет отчетливые отметки с указанием максимально допустимого удлинения.</w:t>
            </w:r>
            <w:r w:rsidRPr="000F7068">
              <w:rPr>
                <w:sz w:val="20"/>
                <w:szCs w:val="20"/>
                <w:lang w:eastAsia="ru-RU"/>
              </w:rPr>
              <w:t xml:space="preserve"> 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>Ходунки представлены в 6 типоразмерах благодаря механизму регулирования высоты. Ширина рукояток ходунков:30 мм.</w:t>
            </w:r>
          </w:p>
          <w:p w:rsidR="000F7068" w:rsidRPr="000F7068" w:rsidRDefault="000F7068" w:rsidP="000F7068">
            <w:pPr>
              <w:tabs>
                <w:tab w:val="left" w:pos="1217"/>
              </w:tabs>
              <w:autoSpaceDE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Регулировка высоты и складывание ходунков осуществляется без применения специальных инструментов.</w:t>
            </w:r>
          </w:p>
          <w:p w:rsidR="000F7068" w:rsidRPr="000F7068" w:rsidRDefault="000F7068" w:rsidP="000F7068">
            <w:pPr>
              <w:tabs>
                <w:tab w:val="left" w:pos="965"/>
              </w:tabs>
              <w:autoSpaceDE w:val="0"/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Ходунки двухколесные.</w:t>
            </w:r>
          </w:p>
          <w:p w:rsidR="000F7068" w:rsidRPr="000F7068" w:rsidRDefault="000F7068" w:rsidP="000F7068">
            <w:pPr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В комплект поставки входит:</w:t>
            </w:r>
          </w:p>
          <w:p w:rsidR="000F7068" w:rsidRPr="000F7068" w:rsidRDefault="000F7068" w:rsidP="000F7068">
            <w:pPr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- руководство пользователя (паспорт) на русском языке;</w:t>
            </w:r>
          </w:p>
          <w:p w:rsidR="000F7068" w:rsidRPr="000F7068" w:rsidRDefault="000F7068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b/>
                <w:sz w:val="20"/>
                <w:szCs w:val="20"/>
                <w:lang w:eastAsia="ru-RU"/>
              </w:rPr>
              <w:t xml:space="preserve">- 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>гарантийный талон на сервисное обслуживание.</w:t>
            </w:r>
          </w:p>
        </w:tc>
        <w:tc>
          <w:tcPr>
            <w:tcW w:w="708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0F7068" w:rsidRPr="000F7068" w:rsidRDefault="000F7068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28</w:t>
            </w:r>
          </w:p>
        </w:tc>
        <w:tc>
          <w:tcPr>
            <w:tcW w:w="2126" w:type="dxa"/>
          </w:tcPr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Ходунки с подмышечной опорой</w:t>
            </w:r>
            <w:r>
              <w:rPr>
                <w:rFonts w:eastAsia="Calibri"/>
                <w:sz w:val="20"/>
                <w:szCs w:val="20"/>
                <w:lang w:eastAsia="zh-CN"/>
              </w:rPr>
              <w:t xml:space="preserve"> Х-1СП</w:t>
            </w:r>
          </w:p>
        </w:tc>
        <w:tc>
          <w:tcPr>
            <w:tcW w:w="5245" w:type="dxa"/>
            <w:shd w:val="clear" w:color="auto" w:fill="auto"/>
          </w:tcPr>
          <w:p w:rsidR="00C41567" w:rsidRPr="000F7068" w:rsidRDefault="00C41567" w:rsidP="000F7068">
            <w:pPr>
              <w:tabs>
                <w:tab w:val="left" w:pos="1889"/>
              </w:tabs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 xml:space="preserve">Ходунки комбинированные, шарнирные, складные. Ходунки предназначены для опоры при ходьбе. </w:t>
            </w:r>
          </w:p>
          <w:p w:rsidR="00C41567" w:rsidRPr="000F7068" w:rsidRDefault="00C41567" w:rsidP="000F7068">
            <w:pPr>
              <w:tabs>
                <w:tab w:val="left" w:pos="1202"/>
              </w:tabs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 xml:space="preserve">Ходунки снабжены подмышечными валиками, что позволяет перенести опору на подмышечную область и на </w:t>
            </w:r>
            <w:r w:rsidRPr="000F7068">
              <w:rPr>
                <w:rFonts w:eastAsia="Calibri"/>
                <w:sz w:val="20"/>
                <w:szCs w:val="20"/>
                <w:lang w:eastAsia="zh-CN"/>
              </w:rPr>
              <w:lastRenderedPageBreak/>
              <w:t>кисти рук.</w:t>
            </w:r>
            <w:r w:rsidRPr="000F7068">
              <w:rPr>
                <w:sz w:val="20"/>
                <w:szCs w:val="20"/>
                <w:lang w:eastAsia="ru-RU"/>
              </w:rPr>
              <w:t xml:space="preserve"> 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>Ходунки представлены не менее чем в 2 типоразмерах.</w:t>
            </w:r>
          </w:p>
          <w:p w:rsidR="00C41567" w:rsidRPr="000F7068" w:rsidRDefault="00C41567" w:rsidP="000F7068">
            <w:pPr>
              <w:tabs>
                <w:tab w:val="left" w:pos="1889"/>
              </w:tabs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Длина: 52 см.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 xml:space="preserve"> Ширина: 43 см. </w:t>
            </w:r>
            <w:r w:rsidRPr="000F7068">
              <w:rPr>
                <w:rFonts w:eastAsia="Calibri"/>
                <w:sz w:val="20"/>
                <w:szCs w:val="20"/>
                <w:lang w:eastAsia="zh-CN"/>
              </w:rPr>
              <w:t xml:space="preserve"> </w:t>
            </w:r>
          </w:p>
          <w:p w:rsidR="00C41567" w:rsidRPr="000F7068" w:rsidRDefault="00C41567" w:rsidP="000F7068">
            <w:pPr>
              <w:tabs>
                <w:tab w:val="left" w:pos="1889"/>
              </w:tabs>
              <w:snapToGrid w:val="0"/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Высота ходунков регулируется в диапазоне: 1145-1608 мм</w:t>
            </w:r>
          </w:p>
          <w:p w:rsidR="00C41567" w:rsidRPr="000F7068" w:rsidRDefault="00C41567" w:rsidP="000F7068">
            <w:pPr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В комплект поставки входит:</w:t>
            </w:r>
          </w:p>
          <w:p w:rsidR="00C41567" w:rsidRPr="000F7068" w:rsidRDefault="00C41567" w:rsidP="000F7068">
            <w:pPr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- руководство пользователя (паспорт) на русском языке;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b/>
                <w:sz w:val="20"/>
                <w:szCs w:val="20"/>
                <w:lang w:eastAsia="ru-RU"/>
              </w:rPr>
              <w:t xml:space="preserve">- 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>гарантийный талон на сервисное обслуживание.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2126" w:type="dxa"/>
          </w:tcPr>
          <w:p w:rsidR="00C41567" w:rsidRPr="000F7068" w:rsidRDefault="00C41567" w:rsidP="000F7068">
            <w:pPr>
              <w:snapToGrid w:val="0"/>
              <w:rPr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 xml:space="preserve">Поручни  (перила)  для </w:t>
            </w:r>
            <w:proofErr w:type="spellStart"/>
            <w:r w:rsidRPr="000F7068">
              <w:rPr>
                <w:color w:val="000000"/>
                <w:sz w:val="20"/>
                <w:szCs w:val="20"/>
              </w:rPr>
              <w:t>самоподнимания</w:t>
            </w:r>
            <w:proofErr w:type="spellEnd"/>
            <w:r w:rsidRPr="000F7068">
              <w:rPr>
                <w:color w:val="000000"/>
                <w:sz w:val="20"/>
                <w:szCs w:val="20"/>
              </w:rPr>
              <w:t xml:space="preserve"> угловые 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:rsidR="00C41567" w:rsidRPr="000F7068" w:rsidRDefault="00C41567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Поручни используются одновременно как вертикальная и горизонтальная опора. </w:t>
            </w:r>
          </w:p>
          <w:p w:rsidR="00C41567" w:rsidRPr="000F7068" w:rsidRDefault="00C41567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 xml:space="preserve">Поручни крепятся к стене. </w:t>
            </w:r>
          </w:p>
          <w:p w:rsidR="00C41567" w:rsidRPr="000F7068" w:rsidRDefault="00C41567" w:rsidP="000F7068">
            <w:pPr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Материалы, используемые для изготовления поручней: хромовое  покрытие с противоскользящим покрытием .</w:t>
            </w:r>
          </w:p>
          <w:p w:rsidR="00C41567" w:rsidRPr="000F7068" w:rsidRDefault="00C41567" w:rsidP="000F7068">
            <w:pPr>
              <w:pStyle w:val="a9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  <w:r w:rsidRPr="000F7068">
              <w:rPr>
                <w:rFonts w:cs="Times New Roman"/>
                <w:color w:val="000000"/>
                <w:sz w:val="20"/>
                <w:szCs w:val="20"/>
              </w:rPr>
              <w:t xml:space="preserve">Покрытие поручней </w:t>
            </w:r>
            <w:proofErr w:type="spellStart"/>
            <w:r w:rsidRPr="000F7068">
              <w:rPr>
                <w:rFonts w:cs="Times New Roman"/>
                <w:color w:val="000000"/>
                <w:sz w:val="20"/>
                <w:szCs w:val="20"/>
              </w:rPr>
              <w:t>антискользящее</w:t>
            </w:r>
            <w:proofErr w:type="spellEnd"/>
            <w:r w:rsidRPr="000F7068">
              <w:rPr>
                <w:rFonts w:cs="Times New Roman"/>
                <w:color w:val="000000"/>
                <w:sz w:val="20"/>
                <w:szCs w:val="20"/>
              </w:rPr>
              <w:t>, ровное, без пузырей и отслаиваний.</w:t>
            </w:r>
            <w:r w:rsidRPr="000F7068">
              <w:rPr>
                <w:rFonts w:cs="Times New Roman"/>
                <w:sz w:val="20"/>
                <w:szCs w:val="20"/>
              </w:rPr>
              <w:t xml:space="preserve"> Высота: не менее 60 см.</w:t>
            </w:r>
          </w:p>
          <w:p w:rsidR="00C41567" w:rsidRPr="000F7068" w:rsidRDefault="00C41567" w:rsidP="000F7068">
            <w:pPr>
              <w:pStyle w:val="a9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  <w:r w:rsidRPr="000F7068">
              <w:rPr>
                <w:rFonts w:cs="Times New Roman"/>
                <w:sz w:val="20"/>
                <w:szCs w:val="20"/>
              </w:rPr>
              <w:t>Ширина: не менее 40 см.</w:t>
            </w:r>
          </w:p>
          <w:p w:rsidR="00C41567" w:rsidRPr="000F7068" w:rsidRDefault="00C41567" w:rsidP="000F7068">
            <w:pPr>
              <w:pStyle w:val="a9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  <w:r w:rsidRPr="000F7068">
              <w:rPr>
                <w:rFonts w:cs="Times New Roman"/>
                <w:sz w:val="20"/>
                <w:szCs w:val="20"/>
              </w:rPr>
              <w:t xml:space="preserve">Диаметр: не менее 3 см. </w:t>
            </w:r>
          </w:p>
          <w:p w:rsidR="00C41567" w:rsidRPr="000F7068" w:rsidRDefault="00C41567" w:rsidP="000F7068">
            <w:pPr>
              <w:pStyle w:val="a9"/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  <w:r w:rsidRPr="000F7068">
              <w:rPr>
                <w:rFonts w:cs="Times New Roman"/>
                <w:sz w:val="20"/>
                <w:szCs w:val="20"/>
              </w:rPr>
              <w:t>Угол: не менее 90°.</w:t>
            </w:r>
          </w:p>
          <w:p w:rsidR="00C41567" w:rsidRPr="000F7068" w:rsidRDefault="00C41567" w:rsidP="000F7068">
            <w:pPr>
              <w:rPr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Максимальная нагрузка: не менее 120 кг.</w:t>
            </w:r>
          </w:p>
          <w:p w:rsidR="00C41567" w:rsidRPr="000F7068" w:rsidRDefault="00C41567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 паспорт (инструкция) на русском языке и гарантийный талон на сервисное обслуживание.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30</w:t>
            </w:r>
          </w:p>
        </w:tc>
        <w:tc>
          <w:tcPr>
            <w:tcW w:w="2126" w:type="dxa"/>
          </w:tcPr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 xml:space="preserve">Поручни  (перила) для </w:t>
            </w:r>
            <w:proofErr w:type="spellStart"/>
            <w:r w:rsidRPr="000F7068">
              <w:rPr>
                <w:color w:val="000000"/>
                <w:sz w:val="20"/>
                <w:szCs w:val="20"/>
              </w:rPr>
              <w:t>самоподнимания</w:t>
            </w:r>
            <w:proofErr w:type="spellEnd"/>
            <w:r w:rsidRPr="000F7068">
              <w:rPr>
                <w:color w:val="000000"/>
                <w:sz w:val="20"/>
                <w:szCs w:val="20"/>
              </w:rPr>
              <w:t xml:space="preserve"> прямые (линейные</w:t>
            </w:r>
          </w:p>
        </w:tc>
        <w:tc>
          <w:tcPr>
            <w:tcW w:w="5245" w:type="dxa"/>
            <w:shd w:val="clear" w:color="auto" w:fill="auto"/>
          </w:tcPr>
          <w:p w:rsidR="00C41567" w:rsidRPr="000F7068" w:rsidRDefault="00C41567" w:rsidP="000F7068">
            <w:pPr>
              <w:keepNext/>
              <w:keepLines/>
              <w:widowControl w:val="0"/>
              <w:tabs>
                <w:tab w:val="left" w:pos="432"/>
                <w:tab w:val="left" w:leader="underscore" w:pos="852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Поручни предназначены для создания возможности самостоятельно передвигаться, преодолевать препятствия и сохранять равновесие в ванных и туалетных комнатах, в жилых комнатах и коридорах.</w:t>
            </w:r>
          </w:p>
          <w:p w:rsidR="00C41567" w:rsidRPr="000F7068" w:rsidRDefault="00C41567" w:rsidP="000F7068">
            <w:pPr>
              <w:keepNext/>
              <w:keepLines/>
              <w:widowControl w:val="0"/>
              <w:tabs>
                <w:tab w:val="left" w:leader="underscore" w:pos="4730"/>
                <w:tab w:val="left" w:leader="underscore" w:pos="852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Поручни изготовлены из стальной трубы, по краям трубы - отверстия под шурупы.</w:t>
            </w:r>
          </w:p>
          <w:p w:rsidR="00C41567" w:rsidRPr="000F7068" w:rsidRDefault="00C41567" w:rsidP="000F7068">
            <w:pPr>
              <w:keepNext/>
              <w:keepLines/>
              <w:widowControl w:val="0"/>
              <w:tabs>
                <w:tab w:val="left" w:leader="underscore" w:pos="4730"/>
                <w:tab w:val="left" w:leader="underscore" w:pos="852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Поручни изготовлены из хромированной стали, имеют с</w:t>
            </w:r>
            <w:r w:rsidRPr="000F7068">
              <w:rPr>
                <w:color w:val="000000"/>
                <w:sz w:val="20"/>
                <w:szCs w:val="20"/>
              </w:rPr>
              <w:t>пециальное противоскользящее рифление.</w:t>
            </w:r>
          </w:p>
          <w:p w:rsidR="00C41567" w:rsidRPr="000F7068" w:rsidRDefault="00C41567" w:rsidP="000F7068">
            <w:pPr>
              <w:keepNext/>
              <w:keepLines/>
              <w:widowControl w:val="0"/>
              <w:tabs>
                <w:tab w:val="left" w:leader="underscore" w:pos="4730"/>
                <w:tab w:val="left" w:leader="underscore" w:pos="852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Поручни имеют большой запас прочности для предотвращения их деформации.</w:t>
            </w:r>
          </w:p>
          <w:p w:rsidR="00C41567" w:rsidRPr="000F7068" w:rsidRDefault="00C41567" w:rsidP="000F7068">
            <w:pPr>
              <w:keepNext/>
              <w:keepLines/>
              <w:widowControl w:val="0"/>
              <w:tabs>
                <w:tab w:val="left" w:leader="underscore" w:pos="4730"/>
                <w:tab w:val="left" w:leader="underscore" w:pos="8525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Поручни представлены в нескольких размерах в зависимости от потребности инвалидов.</w:t>
            </w:r>
          </w:p>
          <w:p w:rsidR="00C41567" w:rsidRPr="000F7068" w:rsidRDefault="00C41567" w:rsidP="000F7068">
            <w:pPr>
              <w:rPr>
                <w:i/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Покрытие поручней ровное, без пузырей и отслаиваний.</w:t>
            </w:r>
            <w:r w:rsidRPr="000F7068">
              <w:rPr>
                <w:sz w:val="20"/>
                <w:szCs w:val="20"/>
              </w:rPr>
              <w:t xml:space="preserve"> </w:t>
            </w:r>
            <w:r w:rsidRPr="000F7068">
              <w:rPr>
                <w:i/>
                <w:color w:val="000000"/>
                <w:sz w:val="20"/>
                <w:szCs w:val="20"/>
              </w:rPr>
              <w:t>Длина поручней:</w:t>
            </w:r>
          </w:p>
          <w:p w:rsidR="00C41567" w:rsidRPr="000F7068" w:rsidRDefault="00C41567" w:rsidP="000F7068">
            <w:pPr>
              <w:rPr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- не менее 40 см (1 размер);</w:t>
            </w:r>
          </w:p>
          <w:p w:rsidR="00C41567" w:rsidRPr="000F7068" w:rsidRDefault="00C41567" w:rsidP="000F7068">
            <w:pPr>
              <w:rPr>
                <w:color w:val="000000"/>
                <w:sz w:val="20"/>
                <w:szCs w:val="20"/>
              </w:rPr>
            </w:pPr>
            <w:r w:rsidRPr="000F7068">
              <w:rPr>
                <w:color w:val="000000"/>
                <w:sz w:val="20"/>
                <w:szCs w:val="20"/>
              </w:rPr>
              <w:t>- не менее 60 см (2 размер).</w:t>
            </w:r>
          </w:p>
          <w:p w:rsidR="00C41567" w:rsidRPr="000F7068" w:rsidRDefault="00C41567" w:rsidP="000F7068">
            <w:pPr>
              <w:keepNext/>
              <w:keepLines/>
              <w:shd w:val="clear" w:color="auto" w:fill="FFFFFF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В комплект поставки входит: паспорт (инструкция) на русском языке и гарантийный талон на сервисное обслуживание.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31</w:t>
            </w:r>
          </w:p>
        </w:tc>
        <w:tc>
          <w:tcPr>
            <w:tcW w:w="2126" w:type="dxa"/>
          </w:tcPr>
          <w:p w:rsidR="00C41567" w:rsidRPr="000F7068" w:rsidRDefault="00C41567" w:rsidP="000F7068">
            <w:pPr>
              <w:keepNext/>
              <w:snapToGrid w:val="0"/>
              <w:rPr>
                <w:rFonts w:eastAsia="Calibri"/>
                <w:color w:val="000000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Опора в кровать веревочная.</w:t>
            </w:r>
          </w:p>
          <w:p w:rsidR="00C41567" w:rsidRPr="000F7068" w:rsidRDefault="00C41567" w:rsidP="000F7068">
            <w:pPr>
              <w:keepNext/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Артикул ВЛ-2</w:t>
            </w:r>
          </w:p>
        </w:tc>
        <w:tc>
          <w:tcPr>
            <w:tcW w:w="5245" w:type="dxa"/>
            <w:shd w:val="clear" w:color="auto" w:fill="auto"/>
          </w:tcPr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Опора предназначена для облегчения подъема инвалида в кровати из положения "лежа" в положение "сидя", для подтягивания для смены положения тела в кровати.</w:t>
            </w:r>
            <w:r w:rsidRPr="000F7068">
              <w:rPr>
                <w:sz w:val="20"/>
                <w:szCs w:val="20"/>
                <w:lang w:eastAsia="zh-CN"/>
              </w:rPr>
              <w:t xml:space="preserve"> </w:t>
            </w:r>
            <w:r w:rsidRPr="000F7068">
              <w:rPr>
                <w:rFonts w:eastAsia="Calibri"/>
                <w:sz w:val="20"/>
                <w:szCs w:val="20"/>
                <w:lang w:eastAsia="zh-CN"/>
              </w:rPr>
              <w:t>Конструкция веревочной опоры пятиступенчатая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Конструкция веревочной опоры состоит из алюминиевой трубки, концы которой заглушены полиэтиленовыми заглушками. и полиэфирного плетеного шнура. Длина: 1 500 мм.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Ширина: 290 мм.</w:t>
            </w:r>
          </w:p>
          <w:p w:rsidR="00C41567" w:rsidRPr="000F7068" w:rsidRDefault="00C41567" w:rsidP="00C41567">
            <w:pPr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>
              <w:rPr>
                <w:rFonts w:eastAsia="Calibri"/>
                <w:sz w:val="20"/>
                <w:szCs w:val="20"/>
                <w:lang w:eastAsia="zh-CN"/>
              </w:rPr>
              <w:t>Вес: 550 г.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Веревочная опора закрепляется посредством карабина на спинке кровати (иного спального места). Трубки надежно закреплены для предотвращения их произвольного ослабления и сдвига.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В комплект поставки входит: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- руководство пользователя (паспорт) на русском языке;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 xml:space="preserve">- 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>гарантийный талон на сервисное обслуживание.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32</w:t>
            </w:r>
          </w:p>
        </w:tc>
        <w:tc>
          <w:tcPr>
            <w:tcW w:w="2126" w:type="dxa"/>
          </w:tcPr>
          <w:p w:rsidR="00C41567" w:rsidRPr="000F7068" w:rsidRDefault="00C41567" w:rsidP="000F7068">
            <w:pPr>
              <w:snapToGrid w:val="0"/>
              <w:rPr>
                <w:rFonts w:eastAsia="Calibri"/>
                <w:color w:val="000000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Опора в кровать металлическая.</w:t>
            </w:r>
          </w:p>
          <w:p w:rsidR="00C41567" w:rsidRPr="000F7068" w:rsidRDefault="00C41567" w:rsidP="000F7068">
            <w:pPr>
              <w:snapToGrid w:val="0"/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color w:val="000000"/>
                <w:sz w:val="20"/>
                <w:szCs w:val="20"/>
                <w:lang w:eastAsia="zh-CN"/>
              </w:rPr>
              <w:t>Артикул ПК-1</w:t>
            </w:r>
          </w:p>
        </w:tc>
        <w:tc>
          <w:tcPr>
            <w:tcW w:w="5245" w:type="dxa"/>
            <w:shd w:val="clear" w:color="auto" w:fill="auto"/>
          </w:tcPr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 xml:space="preserve">Устройство для подтягивания, при помощи которого лежачий больной может менять положение без посторонней помощи, подниматься на постели, также является хорошим тренажером для лежачих больных. 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Опора состоит из стойки, основания, фланцев, штырька–упора и наконечников. Высота: 1750 мм.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lastRenderedPageBreak/>
              <w:t>Ширина: 620 мм.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Покрытие устойчиво к обработке дезинфицирующими растворами.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  <w:lang w:eastAsia="zh-CN"/>
              </w:rPr>
            </w:pPr>
            <w:r w:rsidRPr="000F7068">
              <w:rPr>
                <w:rFonts w:eastAsia="Calibri"/>
                <w:sz w:val="20"/>
                <w:szCs w:val="20"/>
                <w:lang w:eastAsia="ru-RU"/>
              </w:rPr>
              <w:t>В комплект поставки входит:</w:t>
            </w:r>
          </w:p>
          <w:p w:rsidR="00C41567" w:rsidRPr="000F7068" w:rsidRDefault="00C41567" w:rsidP="000F7068">
            <w:pPr>
              <w:rPr>
                <w:rFonts w:eastAsia="Calibri"/>
                <w:b/>
                <w:sz w:val="20"/>
                <w:szCs w:val="20"/>
                <w:lang w:eastAsia="ru-RU"/>
              </w:rPr>
            </w:pPr>
            <w:r w:rsidRPr="000F7068">
              <w:rPr>
                <w:rFonts w:eastAsia="Calibri"/>
                <w:sz w:val="20"/>
                <w:szCs w:val="20"/>
                <w:lang w:eastAsia="zh-CN"/>
              </w:rPr>
              <w:t>- руководство пользователя (паспорт) на русском языке;</w:t>
            </w:r>
          </w:p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b/>
                <w:sz w:val="20"/>
                <w:szCs w:val="20"/>
                <w:lang w:eastAsia="ru-RU"/>
              </w:rPr>
              <w:t xml:space="preserve">- </w:t>
            </w:r>
            <w:r w:rsidRPr="000F7068">
              <w:rPr>
                <w:rFonts w:eastAsia="Calibri"/>
                <w:sz w:val="20"/>
                <w:szCs w:val="20"/>
                <w:lang w:eastAsia="ru-RU"/>
              </w:rPr>
              <w:t>гарантийный талон на сервисное обслуживание.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2126" w:type="dxa"/>
          </w:tcPr>
          <w:p w:rsidR="00C41567" w:rsidRPr="000F7068" w:rsidRDefault="00C41567" w:rsidP="000F7068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sz w:val="20"/>
                <w:szCs w:val="20"/>
              </w:rPr>
              <w:t xml:space="preserve">Столик  прикроватный </w:t>
            </w:r>
          </w:p>
        </w:tc>
        <w:tc>
          <w:tcPr>
            <w:tcW w:w="5245" w:type="dxa"/>
            <w:shd w:val="clear" w:color="auto" w:fill="auto"/>
          </w:tcPr>
          <w:p w:rsidR="00C41567" w:rsidRPr="000F7068" w:rsidRDefault="00C41567" w:rsidP="000F706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>Стол прикроватный поворотный, регулируемый по выс</w:t>
            </w:r>
            <w:r w:rsidRPr="000F7068">
              <w:rPr>
                <w:color w:val="333333"/>
                <w:sz w:val="20"/>
                <w:szCs w:val="20"/>
              </w:rPr>
              <w:t>о</w:t>
            </w:r>
            <w:r w:rsidRPr="000F7068">
              <w:rPr>
                <w:color w:val="333333"/>
                <w:sz w:val="20"/>
                <w:szCs w:val="20"/>
              </w:rPr>
              <w:t>те, с дополнительной регулируемой по высоте столешн</w:t>
            </w:r>
            <w:r w:rsidRPr="000F7068">
              <w:rPr>
                <w:color w:val="333333"/>
                <w:sz w:val="20"/>
                <w:szCs w:val="20"/>
              </w:rPr>
              <w:t>и</w:t>
            </w:r>
            <w:r w:rsidRPr="000F7068">
              <w:rPr>
                <w:color w:val="333333"/>
                <w:sz w:val="20"/>
                <w:szCs w:val="20"/>
              </w:rPr>
              <w:t>цей СМНК-2 «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Аверсус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>».</w:t>
            </w:r>
          </w:p>
          <w:p w:rsidR="00C41567" w:rsidRPr="00C41567" w:rsidRDefault="00C41567" w:rsidP="00C41567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>Каркас стола изготовлен из профильной металлической трубы 35х35 мм. с полимерно-порошковым покрытием серого цвета. Столешница основная изготовлена из лам</w:t>
            </w:r>
            <w:r w:rsidRPr="000F7068">
              <w:rPr>
                <w:color w:val="333333"/>
                <w:sz w:val="20"/>
                <w:szCs w:val="20"/>
              </w:rPr>
              <w:t>и</w:t>
            </w:r>
            <w:r w:rsidRPr="000F7068">
              <w:rPr>
                <w:color w:val="333333"/>
                <w:sz w:val="20"/>
                <w:szCs w:val="20"/>
              </w:rPr>
              <w:t>нированного ДСП толщиной 16 мм., размером 720х550мм. Столешница дополнительная изготовлена из ламинированного ДСП толщиной 16 мм., размером 270х370мм. Каркас стола имеет телескопический мех</w:t>
            </w:r>
            <w:r w:rsidRPr="000F7068">
              <w:rPr>
                <w:color w:val="333333"/>
                <w:sz w:val="20"/>
                <w:szCs w:val="20"/>
              </w:rPr>
              <w:t>а</w:t>
            </w:r>
            <w:r w:rsidRPr="000F7068">
              <w:rPr>
                <w:color w:val="333333"/>
                <w:sz w:val="20"/>
                <w:szCs w:val="20"/>
              </w:rPr>
              <w:t xml:space="preserve">низм для бесступенчатой регулировки по высоте обеих столешниц. Механизм изменения угла наклона основной столешницы имеет 8 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положений.Стол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 xml:space="preserve"> передвижной уст</w:t>
            </w:r>
            <w:r w:rsidRPr="000F7068">
              <w:rPr>
                <w:color w:val="333333"/>
                <w:sz w:val="20"/>
                <w:szCs w:val="20"/>
              </w:rPr>
              <w:t>а</w:t>
            </w:r>
            <w:r w:rsidRPr="000F7068">
              <w:rPr>
                <w:color w:val="333333"/>
                <w:sz w:val="20"/>
                <w:szCs w:val="20"/>
              </w:rPr>
              <w:t>новлен на мебельные колеса диаметром 50мм. Передние и задние самоориентирующиеся, задние колеса с тормо</w:t>
            </w:r>
            <w:r w:rsidRPr="000F7068">
              <w:rPr>
                <w:color w:val="333333"/>
                <w:sz w:val="20"/>
                <w:szCs w:val="20"/>
              </w:rPr>
              <w:t>з</w:t>
            </w:r>
            <w:r w:rsidRPr="000F7068">
              <w:rPr>
                <w:color w:val="333333"/>
                <w:sz w:val="20"/>
                <w:szCs w:val="20"/>
              </w:rPr>
              <w:t>ным фиксатором.</w:t>
            </w:r>
            <w:r w:rsidRPr="000F7068">
              <w:rPr>
                <w:color w:val="333333"/>
                <w:sz w:val="20"/>
                <w:szCs w:val="20"/>
              </w:rPr>
              <w:br/>
              <w:t>Габаритные размеры, мм.(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ШхГ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>): 820х550</w:t>
            </w:r>
            <w:r w:rsidRPr="000F7068">
              <w:rPr>
                <w:color w:val="333333"/>
                <w:sz w:val="20"/>
                <w:szCs w:val="20"/>
              </w:rPr>
              <w:br/>
              <w:t>Высота, мм. (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Min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>/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Ma</w:t>
            </w:r>
            <w:r>
              <w:rPr>
                <w:color w:val="333333"/>
                <w:sz w:val="20"/>
                <w:szCs w:val="20"/>
              </w:rPr>
              <w:t>x</w:t>
            </w:r>
            <w:proofErr w:type="spellEnd"/>
            <w:r>
              <w:rPr>
                <w:color w:val="333333"/>
                <w:sz w:val="20"/>
                <w:szCs w:val="20"/>
              </w:rPr>
              <w:t>): 950/1400</w:t>
            </w:r>
            <w:r>
              <w:rPr>
                <w:color w:val="333333"/>
                <w:sz w:val="20"/>
                <w:szCs w:val="20"/>
              </w:rPr>
              <w:br/>
              <w:t>Вес нетто: 9,5 кг.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34</w:t>
            </w:r>
          </w:p>
        </w:tc>
        <w:tc>
          <w:tcPr>
            <w:tcW w:w="2126" w:type="dxa"/>
          </w:tcPr>
          <w:p w:rsidR="00C41567" w:rsidRPr="00C41567" w:rsidRDefault="00C41567" w:rsidP="000F7068">
            <w:pPr>
              <w:rPr>
                <w:rFonts w:eastAsia="Calibri"/>
                <w:b/>
                <w:sz w:val="20"/>
                <w:szCs w:val="20"/>
              </w:rPr>
            </w:pPr>
            <w:r w:rsidRPr="00C41567">
              <w:rPr>
                <w:rStyle w:val="af"/>
                <w:b w:val="0"/>
                <w:color w:val="333333"/>
                <w:sz w:val="20"/>
                <w:szCs w:val="20"/>
                <w:shd w:val="clear" w:color="auto" w:fill="FFFFFF"/>
              </w:rPr>
              <w:t>Комплект мягких чехлов «</w:t>
            </w:r>
            <w:proofErr w:type="spellStart"/>
            <w:r w:rsidRPr="00C41567">
              <w:rPr>
                <w:rStyle w:val="af"/>
                <w:b w:val="0"/>
                <w:color w:val="333333"/>
                <w:sz w:val="20"/>
                <w:szCs w:val="20"/>
                <w:shd w:val="clear" w:color="auto" w:fill="FFFFFF"/>
              </w:rPr>
              <w:t>Аверсус</w:t>
            </w:r>
            <w:proofErr w:type="spellEnd"/>
            <w:r w:rsidRPr="00C41567">
              <w:rPr>
                <w:rStyle w:val="af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» на </w:t>
            </w:r>
            <w:proofErr w:type="spellStart"/>
            <w:r w:rsidRPr="00C41567">
              <w:rPr>
                <w:rStyle w:val="af"/>
                <w:b w:val="0"/>
                <w:color w:val="333333"/>
                <w:sz w:val="20"/>
                <w:szCs w:val="20"/>
                <w:shd w:val="clear" w:color="auto" w:fill="FFFFFF"/>
              </w:rPr>
              <w:t>подмышечники</w:t>
            </w:r>
            <w:proofErr w:type="spellEnd"/>
            <w:r w:rsidRPr="00C41567">
              <w:rPr>
                <w:rStyle w:val="af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и ручки для костылей опорных взрослых и подростковых</w:t>
            </w:r>
          </w:p>
        </w:tc>
        <w:tc>
          <w:tcPr>
            <w:tcW w:w="5245" w:type="dxa"/>
            <w:shd w:val="clear" w:color="auto" w:fill="auto"/>
          </w:tcPr>
          <w:p w:rsidR="00C41567" w:rsidRPr="000F7068" w:rsidRDefault="00C41567" w:rsidP="000F706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 xml:space="preserve">Мягкие чехлы на 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подмышечник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 xml:space="preserve"> и ручку костылей изг</w:t>
            </w:r>
            <w:r w:rsidRPr="000F7068">
              <w:rPr>
                <w:color w:val="333333"/>
                <w:sz w:val="20"/>
                <w:szCs w:val="20"/>
              </w:rPr>
              <w:t>о</w:t>
            </w:r>
            <w:r w:rsidRPr="000F7068">
              <w:rPr>
                <w:color w:val="333333"/>
                <w:sz w:val="20"/>
                <w:szCs w:val="20"/>
              </w:rPr>
              <w:t xml:space="preserve">товлены из высококачественной виниловой кожи. Чехол на 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подмышечник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 xml:space="preserve"> имеет внутреннее наполнение из 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холл</w:t>
            </w:r>
            <w:r w:rsidRPr="000F7068">
              <w:rPr>
                <w:color w:val="333333"/>
                <w:sz w:val="20"/>
                <w:szCs w:val="20"/>
              </w:rPr>
              <w:t>о</w:t>
            </w:r>
            <w:r w:rsidRPr="000F7068">
              <w:rPr>
                <w:color w:val="333333"/>
                <w:sz w:val="20"/>
                <w:szCs w:val="20"/>
              </w:rPr>
              <w:t>файбера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 xml:space="preserve">, на ручку - из 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синтепона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>.</w:t>
            </w:r>
          </w:p>
          <w:p w:rsidR="00C41567" w:rsidRPr="000F7068" w:rsidRDefault="00C41567" w:rsidP="000F706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>При использовании данного аксессуара значительно сн</w:t>
            </w:r>
            <w:r w:rsidRPr="000F7068">
              <w:rPr>
                <w:color w:val="333333"/>
                <w:sz w:val="20"/>
                <w:szCs w:val="20"/>
              </w:rPr>
              <w:t>и</w:t>
            </w:r>
            <w:r w:rsidRPr="000F7068">
              <w:rPr>
                <w:color w:val="333333"/>
                <w:sz w:val="20"/>
                <w:szCs w:val="20"/>
              </w:rPr>
              <w:t>жается давление на руку.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35</w:t>
            </w:r>
          </w:p>
        </w:tc>
        <w:tc>
          <w:tcPr>
            <w:tcW w:w="2126" w:type="dxa"/>
          </w:tcPr>
          <w:p w:rsidR="00C41567" w:rsidRPr="00C41567" w:rsidRDefault="00C41567" w:rsidP="000F7068">
            <w:pPr>
              <w:rPr>
                <w:rFonts w:eastAsia="Calibri"/>
                <w:b/>
                <w:sz w:val="20"/>
                <w:szCs w:val="20"/>
              </w:rPr>
            </w:pPr>
            <w:r w:rsidRPr="00C41567">
              <w:rPr>
                <w:rStyle w:val="af"/>
                <w:b w:val="0"/>
                <w:color w:val="333333"/>
                <w:sz w:val="20"/>
                <w:szCs w:val="20"/>
                <w:shd w:val="clear" w:color="auto" w:fill="FFFFFF"/>
              </w:rPr>
              <w:t>Комплект мягких чехлов «</w:t>
            </w:r>
            <w:proofErr w:type="spellStart"/>
            <w:r w:rsidRPr="00C41567">
              <w:rPr>
                <w:rStyle w:val="af"/>
                <w:b w:val="0"/>
                <w:color w:val="333333"/>
                <w:sz w:val="20"/>
                <w:szCs w:val="20"/>
                <w:shd w:val="clear" w:color="auto" w:fill="FFFFFF"/>
              </w:rPr>
              <w:t>Аверсус</w:t>
            </w:r>
            <w:proofErr w:type="spellEnd"/>
            <w:r w:rsidRPr="00C41567">
              <w:rPr>
                <w:rStyle w:val="af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» на </w:t>
            </w:r>
            <w:proofErr w:type="spellStart"/>
            <w:r w:rsidRPr="00C41567">
              <w:rPr>
                <w:rStyle w:val="af"/>
                <w:b w:val="0"/>
                <w:color w:val="333333"/>
                <w:sz w:val="20"/>
                <w:szCs w:val="20"/>
                <w:shd w:val="clear" w:color="auto" w:fill="FFFFFF"/>
              </w:rPr>
              <w:t>подмышечники</w:t>
            </w:r>
            <w:proofErr w:type="spellEnd"/>
            <w:r w:rsidRPr="00C41567">
              <w:rPr>
                <w:rStyle w:val="af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и ручки для костылей опорных детских</w:t>
            </w:r>
          </w:p>
        </w:tc>
        <w:tc>
          <w:tcPr>
            <w:tcW w:w="5245" w:type="dxa"/>
            <w:shd w:val="clear" w:color="auto" w:fill="auto"/>
          </w:tcPr>
          <w:p w:rsidR="00C41567" w:rsidRPr="000F7068" w:rsidRDefault="00C41567" w:rsidP="000F706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 xml:space="preserve">Мягкие чехлы на 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подмышечник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 xml:space="preserve"> и ручку костылей изг</w:t>
            </w:r>
            <w:r w:rsidRPr="000F7068">
              <w:rPr>
                <w:color w:val="333333"/>
                <w:sz w:val="20"/>
                <w:szCs w:val="20"/>
              </w:rPr>
              <w:t>о</w:t>
            </w:r>
            <w:r w:rsidRPr="000F7068">
              <w:rPr>
                <w:color w:val="333333"/>
                <w:sz w:val="20"/>
                <w:szCs w:val="20"/>
              </w:rPr>
              <w:t xml:space="preserve">товлены из высококачественной виниловой кожи. Чехол на 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подмышечник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 xml:space="preserve"> имеет внутреннее наполнение из 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холл</w:t>
            </w:r>
            <w:r w:rsidRPr="000F7068">
              <w:rPr>
                <w:color w:val="333333"/>
                <w:sz w:val="20"/>
                <w:szCs w:val="20"/>
              </w:rPr>
              <w:t>о</w:t>
            </w:r>
            <w:r w:rsidRPr="000F7068">
              <w:rPr>
                <w:color w:val="333333"/>
                <w:sz w:val="20"/>
                <w:szCs w:val="20"/>
              </w:rPr>
              <w:t>файбера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 xml:space="preserve">, на ручку - из </w:t>
            </w:r>
            <w:proofErr w:type="spellStart"/>
            <w:r w:rsidRPr="000F7068">
              <w:rPr>
                <w:color w:val="333333"/>
                <w:sz w:val="20"/>
                <w:szCs w:val="20"/>
              </w:rPr>
              <w:t>синтепона</w:t>
            </w:r>
            <w:proofErr w:type="spellEnd"/>
            <w:r w:rsidRPr="000F7068">
              <w:rPr>
                <w:color w:val="333333"/>
                <w:sz w:val="20"/>
                <w:szCs w:val="20"/>
              </w:rPr>
              <w:t>.</w:t>
            </w:r>
          </w:p>
          <w:p w:rsidR="00C41567" w:rsidRPr="000F7068" w:rsidRDefault="00C41567" w:rsidP="000F706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>При использовании данного аксессуара значительно сн</w:t>
            </w:r>
            <w:r w:rsidRPr="000F7068">
              <w:rPr>
                <w:color w:val="333333"/>
                <w:sz w:val="20"/>
                <w:szCs w:val="20"/>
              </w:rPr>
              <w:t>и</w:t>
            </w:r>
            <w:r w:rsidRPr="000F7068">
              <w:rPr>
                <w:color w:val="333333"/>
                <w:sz w:val="20"/>
                <w:szCs w:val="20"/>
              </w:rPr>
              <w:t>жается давление на руку.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36</w:t>
            </w:r>
          </w:p>
        </w:tc>
        <w:tc>
          <w:tcPr>
            <w:tcW w:w="2126" w:type="dxa"/>
          </w:tcPr>
          <w:p w:rsidR="00C41567" w:rsidRPr="00C41567" w:rsidRDefault="00C41567" w:rsidP="000F7068">
            <w:pPr>
              <w:rPr>
                <w:rFonts w:eastAsia="Calibri"/>
                <w:sz w:val="20"/>
                <w:szCs w:val="20"/>
              </w:rPr>
            </w:pPr>
            <w:r w:rsidRPr="00C41567">
              <w:rPr>
                <w:rFonts w:eastAsia="Calibri"/>
                <w:sz w:val="20"/>
                <w:szCs w:val="20"/>
              </w:rPr>
              <w:t xml:space="preserve">Наконечник </w:t>
            </w:r>
          </w:p>
        </w:tc>
        <w:tc>
          <w:tcPr>
            <w:tcW w:w="5245" w:type="dxa"/>
            <w:shd w:val="clear" w:color="auto" w:fill="auto"/>
          </w:tcPr>
          <w:p w:rsidR="00C41567" w:rsidRPr="00C41567" w:rsidRDefault="00C41567" w:rsidP="000F7068">
            <w:pPr>
              <w:rPr>
                <w:rFonts w:eastAsia="Calibri"/>
                <w:sz w:val="20"/>
                <w:szCs w:val="20"/>
              </w:rPr>
            </w:pPr>
            <w:r w:rsidRPr="00C41567">
              <w:rPr>
                <w:color w:val="333333"/>
                <w:sz w:val="20"/>
                <w:szCs w:val="20"/>
                <w:shd w:val="clear" w:color="auto" w:fill="FFFFFF"/>
              </w:rPr>
              <w:t>Наконечники резиновые для тростей и костылей. Имеют внутренний диаметр: 16,18,19,22,24,28,32,38 мм. Изготовлены из специальной резиновой смеси.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37</w:t>
            </w:r>
          </w:p>
        </w:tc>
        <w:tc>
          <w:tcPr>
            <w:tcW w:w="2126" w:type="dxa"/>
          </w:tcPr>
          <w:p w:rsidR="00C41567" w:rsidRPr="000F7068" w:rsidRDefault="00C41567" w:rsidP="00C41567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sz w:val="20"/>
                <w:szCs w:val="20"/>
              </w:rPr>
              <w:t>Судно  подкладное</w:t>
            </w:r>
          </w:p>
        </w:tc>
        <w:tc>
          <w:tcPr>
            <w:tcW w:w="5245" w:type="dxa"/>
            <w:shd w:val="clear" w:color="auto" w:fill="auto"/>
          </w:tcPr>
          <w:p w:rsidR="00C41567" w:rsidRPr="000F7068" w:rsidRDefault="00C41567" w:rsidP="00C41567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>Судно подкладное является предметом гигиены, предн</w:t>
            </w:r>
            <w:r w:rsidRPr="000F7068">
              <w:rPr>
                <w:color w:val="333333"/>
                <w:sz w:val="20"/>
                <w:szCs w:val="20"/>
              </w:rPr>
              <w:t>а</w:t>
            </w:r>
            <w:r w:rsidRPr="000F7068">
              <w:rPr>
                <w:color w:val="333333"/>
                <w:sz w:val="20"/>
                <w:szCs w:val="20"/>
              </w:rPr>
              <w:t>значено для больных людей и людей преклонного возра</w:t>
            </w:r>
            <w:r w:rsidRPr="000F7068">
              <w:rPr>
                <w:color w:val="333333"/>
                <w:sz w:val="20"/>
                <w:szCs w:val="20"/>
              </w:rPr>
              <w:t>с</w:t>
            </w:r>
            <w:r w:rsidRPr="000F7068">
              <w:rPr>
                <w:color w:val="333333"/>
                <w:sz w:val="20"/>
                <w:szCs w:val="20"/>
              </w:rPr>
              <w:t>та. Судно может использоваться как в медицинских учр</w:t>
            </w:r>
            <w:r w:rsidRPr="000F7068">
              <w:rPr>
                <w:color w:val="333333"/>
                <w:sz w:val="20"/>
                <w:szCs w:val="20"/>
              </w:rPr>
              <w:t>е</w:t>
            </w:r>
            <w:r w:rsidRPr="000F7068">
              <w:rPr>
                <w:color w:val="333333"/>
                <w:sz w:val="20"/>
                <w:szCs w:val="20"/>
              </w:rPr>
              <w:t>ждениях, так и в быту. Судно подкладное полимерное представляет собой цельнолитую пластмассовую конс</w:t>
            </w:r>
            <w:r w:rsidRPr="000F7068">
              <w:rPr>
                <w:color w:val="333333"/>
                <w:sz w:val="20"/>
                <w:szCs w:val="20"/>
              </w:rPr>
              <w:t>т</w:t>
            </w:r>
            <w:r w:rsidRPr="000F7068">
              <w:rPr>
                <w:color w:val="333333"/>
                <w:sz w:val="20"/>
                <w:szCs w:val="20"/>
              </w:rPr>
              <w:t>рукцию. Изготавливается из полипропилена белого цвета. Судно устойчиво к воздействию агрессивных биологич</w:t>
            </w:r>
            <w:r w:rsidRPr="000F7068">
              <w:rPr>
                <w:color w:val="333333"/>
                <w:sz w:val="20"/>
                <w:szCs w:val="20"/>
              </w:rPr>
              <w:t>е</w:t>
            </w:r>
            <w:r w:rsidRPr="000F7068">
              <w:rPr>
                <w:color w:val="333333"/>
                <w:sz w:val="20"/>
                <w:szCs w:val="20"/>
              </w:rPr>
              <w:t>ских жидкостей организма человека: мочи и пота.</w:t>
            </w:r>
          </w:p>
          <w:p w:rsidR="00C41567" w:rsidRPr="000F7068" w:rsidRDefault="00C41567" w:rsidP="00C41567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>Технические характеристики:</w:t>
            </w:r>
            <w:r w:rsidRPr="000F7068">
              <w:rPr>
                <w:color w:val="333333"/>
                <w:sz w:val="20"/>
                <w:szCs w:val="20"/>
              </w:rPr>
              <w:br/>
              <w:t>Объем вмещающейся жидкости 3 литра.</w:t>
            </w:r>
            <w:r w:rsidRPr="000F7068">
              <w:rPr>
                <w:color w:val="333333"/>
                <w:sz w:val="20"/>
                <w:szCs w:val="20"/>
              </w:rPr>
              <w:br/>
              <w:t>Масса судна -не более 0,5кг.</w:t>
            </w:r>
            <w:r w:rsidRPr="000F7068">
              <w:rPr>
                <w:color w:val="333333"/>
                <w:sz w:val="20"/>
                <w:szCs w:val="20"/>
              </w:rPr>
              <w:br/>
              <w:t>Срок службы судна подкладного полимерного - 3 года.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  <w:tr w:rsidR="00C41567" w:rsidRPr="00113A3D" w:rsidTr="000F7068">
        <w:tc>
          <w:tcPr>
            <w:tcW w:w="534" w:type="dxa"/>
          </w:tcPr>
          <w:p w:rsidR="00C41567" w:rsidRPr="000F7068" w:rsidRDefault="00C41567" w:rsidP="000F7068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38</w:t>
            </w:r>
          </w:p>
        </w:tc>
        <w:tc>
          <w:tcPr>
            <w:tcW w:w="2126" w:type="dxa"/>
          </w:tcPr>
          <w:p w:rsidR="00C41567" w:rsidRPr="000F7068" w:rsidRDefault="00C41567" w:rsidP="00C41567">
            <w:pPr>
              <w:rPr>
                <w:rFonts w:eastAsia="Calibri"/>
                <w:sz w:val="20"/>
                <w:szCs w:val="20"/>
              </w:rPr>
            </w:pPr>
            <w:r w:rsidRPr="000F7068">
              <w:rPr>
                <w:rFonts w:eastAsia="Calibri"/>
                <w:sz w:val="20"/>
                <w:szCs w:val="20"/>
              </w:rPr>
              <w:t>Мочеприемник типа «Утка»</w:t>
            </w:r>
          </w:p>
        </w:tc>
        <w:tc>
          <w:tcPr>
            <w:tcW w:w="5245" w:type="dxa"/>
            <w:shd w:val="clear" w:color="auto" w:fill="auto"/>
          </w:tcPr>
          <w:p w:rsidR="00C41567" w:rsidRPr="000F7068" w:rsidRDefault="00C41567" w:rsidP="00C41567">
            <w:pPr>
              <w:pStyle w:val="ac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>Мочеприемник полимерный предназначен для примен</w:t>
            </w:r>
            <w:r w:rsidRPr="000F7068">
              <w:rPr>
                <w:color w:val="333333"/>
                <w:sz w:val="20"/>
                <w:szCs w:val="20"/>
              </w:rPr>
              <w:t>е</w:t>
            </w:r>
            <w:r w:rsidRPr="000F7068">
              <w:rPr>
                <w:color w:val="333333"/>
                <w:sz w:val="20"/>
                <w:szCs w:val="20"/>
              </w:rPr>
              <w:t>ния в медицинской практике при уходе за больными в отделениях интенсивной терапии, реанимационных и о</w:t>
            </w:r>
            <w:r w:rsidRPr="000F7068">
              <w:rPr>
                <w:color w:val="333333"/>
                <w:sz w:val="20"/>
                <w:szCs w:val="20"/>
              </w:rPr>
              <w:t>б</w:t>
            </w:r>
            <w:r w:rsidRPr="000F7068">
              <w:rPr>
                <w:color w:val="333333"/>
                <w:sz w:val="20"/>
                <w:szCs w:val="20"/>
              </w:rPr>
              <w:t>щих палатах в условиях лечебных учреждений, а также на дому.</w:t>
            </w:r>
          </w:p>
          <w:p w:rsidR="00C41567" w:rsidRPr="000F7068" w:rsidRDefault="00C41567" w:rsidP="00C41567">
            <w:pPr>
              <w:pStyle w:val="ac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>Мочеприемник имеет два вида исполнения:</w:t>
            </w:r>
            <w:r w:rsidRPr="000F7068">
              <w:rPr>
                <w:color w:val="333333"/>
                <w:sz w:val="20"/>
                <w:szCs w:val="20"/>
              </w:rPr>
              <w:br/>
              <w:t>- мочеприемник полимерный» типа «Утка»;</w:t>
            </w:r>
            <w:r w:rsidRPr="000F7068">
              <w:rPr>
                <w:color w:val="333333"/>
                <w:sz w:val="20"/>
                <w:szCs w:val="20"/>
              </w:rPr>
              <w:br/>
              <w:t>- мочеприемник полимерный типа «Утка» универсальный (с специальной насадкой).</w:t>
            </w:r>
          </w:p>
          <w:p w:rsidR="00C41567" w:rsidRPr="000F7068" w:rsidRDefault="00C41567" w:rsidP="00C41567">
            <w:pPr>
              <w:pStyle w:val="ac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>Насадка специальная предназначена для возможности сбора мочи у женщин.</w:t>
            </w:r>
            <w:r w:rsidRPr="000F7068">
              <w:rPr>
                <w:color w:val="333333"/>
                <w:sz w:val="20"/>
                <w:szCs w:val="20"/>
              </w:rPr>
              <w:br/>
            </w:r>
            <w:r w:rsidRPr="000F7068">
              <w:rPr>
                <w:color w:val="333333"/>
                <w:sz w:val="20"/>
                <w:szCs w:val="20"/>
              </w:rPr>
              <w:lastRenderedPageBreak/>
              <w:t>Вместимость мочеприемника не более 1,5 литра, имеет градуировку от 100 до 1400 мл с ценой деления 25мл и с допускаемым отклонением ±10 мл.</w:t>
            </w:r>
          </w:p>
          <w:p w:rsidR="00C41567" w:rsidRPr="00C41567" w:rsidRDefault="00C41567" w:rsidP="00C41567">
            <w:pPr>
              <w:pStyle w:val="ac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F7068">
              <w:rPr>
                <w:color w:val="333333"/>
                <w:sz w:val="20"/>
                <w:szCs w:val="20"/>
              </w:rPr>
              <w:t>Наружные и внутренние поверхности мочеприемника и насадки устойчивы к дезинфекции по МУ-287-113-3% раствором хлорамина ТУ 6-01-4689387-16-</w:t>
            </w:r>
            <w:r>
              <w:rPr>
                <w:color w:val="333333"/>
                <w:sz w:val="20"/>
                <w:szCs w:val="20"/>
              </w:rPr>
              <w:t>89</w:t>
            </w:r>
          </w:p>
        </w:tc>
        <w:tc>
          <w:tcPr>
            <w:tcW w:w="708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C41567" w:rsidRPr="000F7068" w:rsidRDefault="00C41567" w:rsidP="00C41567">
            <w:pPr>
              <w:jc w:val="center"/>
              <w:rPr>
                <w:sz w:val="20"/>
                <w:szCs w:val="20"/>
              </w:rPr>
            </w:pPr>
            <w:r w:rsidRPr="000F7068">
              <w:rPr>
                <w:sz w:val="20"/>
                <w:szCs w:val="20"/>
              </w:rPr>
              <w:t>12</w:t>
            </w:r>
          </w:p>
        </w:tc>
      </w:tr>
    </w:tbl>
    <w:p w:rsidR="00E344ED" w:rsidRPr="00113A3D" w:rsidRDefault="00E344ED" w:rsidP="00C41567">
      <w:pPr>
        <w:pStyle w:val="a4"/>
        <w:jc w:val="right"/>
        <w:rPr>
          <w:sz w:val="22"/>
          <w:szCs w:val="22"/>
          <w:highlight w:val="yellow"/>
        </w:rPr>
      </w:pPr>
    </w:p>
    <w:p w:rsidR="00E344ED" w:rsidRPr="00113A3D" w:rsidRDefault="00E344ED" w:rsidP="00C41567">
      <w:pPr>
        <w:pStyle w:val="a4"/>
        <w:jc w:val="right"/>
        <w:rPr>
          <w:sz w:val="22"/>
          <w:szCs w:val="22"/>
          <w:highlight w:val="yellow"/>
        </w:rPr>
      </w:pPr>
    </w:p>
    <w:p w:rsidR="00DE2F4F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C41567" w:rsidRDefault="00C41567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084FEE" w:rsidRPr="00310C4F" w:rsidRDefault="00984C4A" w:rsidP="00984C4A">
      <w:pPr>
        <w:pStyle w:val="a4"/>
        <w:jc w:val="right"/>
        <w:rPr>
          <w:sz w:val="22"/>
          <w:szCs w:val="22"/>
        </w:rPr>
      </w:pPr>
      <w:r w:rsidRPr="00310C4F">
        <w:rPr>
          <w:sz w:val="22"/>
          <w:szCs w:val="22"/>
        </w:rPr>
        <w:lastRenderedPageBreak/>
        <w:t>Приложение №3</w:t>
      </w:r>
    </w:p>
    <w:p w:rsidR="00984C4A" w:rsidRPr="00310C4F" w:rsidRDefault="00984C4A" w:rsidP="00984C4A">
      <w:pPr>
        <w:pStyle w:val="a4"/>
        <w:jc w:val="right"/>
        <w:rPr>
          <w:sz w:val="22"/>
          <w:szCs w:val="22"/>
        </w:rPr>
      </w:pPr>
      <w:r w:rsidRPr="00310C4F">
        <w:rPr>
          <w:sz w:val="22"/>
          <w:szCs w:val="22"/>
        </w:rPr>
        <w:t>к извещению о проведении запроса</w:t>
      </w:r>
    </w:p>
    <w:p w:rsidR="00984C4A" w:rsidRPr="00310C4F" w:rsidRDefault="00984C4A" w:rsidP="00984C4A">
      <w:pPr>
        <w:pStyle w:val="a4"/>
        <w:jc w:val="right"/>
        <w:rPr>
          <w:sz w:val="22"/>
          <w:szCs w:val="22"/>
        </w:rPr>
      </w:pPr>
      <w:r w:rsidRPr="00310C4F">
        <w:rPr>
          <w:sz w:val="22"/>
          <w:szCs w:val="22"/>
        </w:rPr>
        <w:t>котировок цен №</w:t>
      </w:r>
      <w:r w:rsidR="000F7068">
        <w:rPr>
          <w:sz w:val="22"/>
          <w:szCs w:val="22"/>
        </w:rPr>
        <w:t>К-78</w:t>
      </w:r>
      <w:r w:rsidRPr="00310C4F">
        <w:rPr>
          <w:sz w:val="22"/>
          <w:szCs w:val="22"/>
        </w:rPr>
        <w:t>/</w:t>
      </w:r>
      <w:r w:rsidR="00D10591" w:rsidRPr="00310C4F">
        <w:rPr>
          <w:sz w:val="22"/>
          <w:szCs w:val="22"/>
        </w:rPr>
        <w:t>16</w:t>
      </w:r>
    </w:p>
    <w:p w:rsidR="00984C4A" w:rsidRPr="00310C4F" w:rsidRDefault="00984C4A" w:rsidP="00984C4A">
      <w:pPr>
        <w:pStyle w:val="a4"/>
        <w:rPr>
          <w:sz w:val="22"/>
          <w:szCs w:val="22"/>
        </w:rPr>
      </w:pPr>
    </w:p>
    <w:p w:rsidR="00F65402" w:rsidRPr="00310C4F" w:rsidRDefault="00F65402" w:rsidP="00F65402">
      <w:pPr>
        <w:pStyle w:val="a4"/>
        <w:jc w:val="center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Договор №_____/16</w:t>
      </w:r>
    </w:p>
    <w:p w:rsidR="00F65402" w:rsidRPr="00310C4F" w:rsidRDefault="00F65402" w:rsidP="00F6540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65402" w:rsidRPr="00113A3D" w:rsidTr="00F65402">
        <w:tc>
          <w:tcPr>
            <w:tcW w:w="5068" w:type="dxa"/>
          </w:tcPr>
          <w:p w:rsidR="00F65402" w:rsidRPr="00310C4F" w:rsidRDefault="00F65402" w:rsidP="00F65402">
            <w:pPr>
              <w:pStyle w:val="a4"/>
              <w:rPr>
                <w:sz w:val="22"/>
                <w:szCs w:val="22"/>
              </w:rPr>
            </w:pPr>
            <w:r w:rsidRPr="00310C4F"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F65402" w:rsidRPr="00310C4F" w:rsidRDefault="00F65402" w:rsidP="00F65402">
            <w:pPr>
              <w:pStyle w:val="a4"/>
              <w:jc w:val="right"/>
              <w:rPr>
                <w:sz w:val="22"/>
                <w:szCs w:val="22"/>
              </w:rPr>
            </w:pPr>
            <w:r w:rsidRPr="00310C4F">
              <w:rPr>
                <w:sz w:val="22"/>
                <w:szCs w:val="22"/>
              </w:rPr>
              <w:t>«_____» ____________ 2016г.</w:t>
            </w:r>
          </w:p>
        </w:tc>
      </w:tr>
    </w:tbl>
    <w:p w:rsidR="00F65402" w:rsidRPr="00113A3D" w:rsidRDefault="00F65402" w:rsidP="00F65402">
      <w:pPr>
        <w:pStyle w:val="a4"/>
        <w:rPr>
          <w:sz w:val="22"/>
          <w:szCs w:val="22"/>
          <w:highlight w:val="yellow"/>
        </w:rPr>
      </w:pP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  <w:r w:rsidRPr="00674FEA"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 w:rsidRPr="00674FEA">
        <w:rPr>
          <w:sz w:val="22"/>
          <w:szCs w:val="22"/>
        </w:rPr>
        <w:t>й</w:t>
      </w:r>
      <w:r w:rsidRPr="00674FEA"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 w:rsidRPr="00674FEA">
        <w:rPr>
          <w:sz w:val="22"/>
          <w:szCs w:val="22"/>
        </w:rPr>
        <w:t>т</w:t>
      </w:r>
      <w:r w:rsidRPr="00674FEA">
        <w:rPr>
          <w:sz w:val="22"/>
          <w:szCs w:val="22"/>
        </w:rPr>
        <w:t>вующего на основании Устава, с одной стороны и</w:t>
      </w: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  <w:r w:rsidRPr="00674FEA">
        <w:rPr>
          <w:sz w:val="22"/>
          <w:szCs w:val="22"/>
        </w:rPr>
        <w:t>__________, именуемое в дальнейшем «Поставщик», в лице __________, действующего на осн</w:t>
      </w:r>
      <w:r w:rsidRPr="00674FEA">
        <w:rPr>
          <w:sz w:val="22"/>
          <w:szCs w:val="22"/>
        </w:rPr>
        <w:t>о</w:t>
      </w:r>
      <w:r w:rsidRPr="00674FEA">
        <w:rPr>
          <w:sz w:val="22"/>
          <w:szCs w:val="22"/>
        </w:rPr>
        <w:t xml:space="preserve">вании ___________, с другой стороны </w:t>
      </w: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  <w:r w:rsidRPr="00674FEA">
        <w:rPr>
          <w:sz w:val="22"/>
          <w:szCs w:val="22"/>
        </w:rPr>
        <w:t>в соответствии с протоколом рассмотрения и оценки котировочных заявок №___ от «___» _____ заключили настоящий договор о нижеследующем:</w:t>
      </w: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Предмет договора</w:t>
      </w:r>
    </w:p>
    <w:p w:rsidR="00F65402" w:rsidRPr="00674FEA" w:rsidRDefault="00F65402" w:rsidP="00F65402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По настоящему договору Поставщик обязуется поставлять технические средства реабилит</w:t>
      </w:r>
      <w:r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ции (далее – товар), а Заказчик обязуется поставленный товар принимать и оплачивать в п</w:t>
      </w:r>
      <w:r w:rsidRPr="00674FEA">
        <w:rPr>
          <w:sz w:val="22"/>
          <w:szCs w:val="22"/>
        </w:rPr>
        <w:t>о</w:t>
      </w:r>
      <w:r w:rsidRPr="00674FEA">
        <w:rPr>
          <w:sz w:val="22"/>
          <w:szCs w:val="22"/>
        </w:rPr>
        <w:t>рядке и на условиях, предусмотренных настоящим договором.</w:t>
      </w:r>
    </w:p>
    <w:p w:rsidR="00F65402" w:rsidRPr="00674FEA" w:rsidRDefault="00F65402" w:rsidP="00F65402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Наименование товара, его характеристики, ассортимент и цена за единицу приведены в Спецификации (приложение №1), являющейся неотъемлемой частью настоящего договора.</w:t>
      </w:r>
    </w:p>
    <w:p w:rsidR="00F65402" w:rsidRPr="00113A3D" w:rsidRDefault="00F65402" w:rsidP="00F65402">
      <w:pPr>
        <w:pStyle w:val="a4"/>
        <w:ind w:left="1134"/>
        <w:rPr>
          <w:sz w:val="22"/>
          <w:szCs w:val="22"/>
          <w:highlight w:val="yellow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Цена договора и порядок расчетов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Цена настоящего договора составляет </w:t>
      </w:r>
      <w:r w:rsidR="008A2D6B">
        <w:rPr>
          <w:b/>
          <w:sz w:val="22"/>
          <w:szCs w:val="22"/>
        </w:rPr>
        <w:t>55</w:t>
      </w:r>
      <w:r w:rsidR="00674FEA" w:rsidRPr="00674FEA">
        <w:rPr>
          <w:b/>
          <w:sz w:val="22"/>
          <w:szCs w:val="22"/>
        </w:rPr>
        <w:t>0 000</w:t>
      </w:r>
      <w:r w:rsidRPr="00674FEA">
        <w:rPr>
          <w:b/>
          <w:sz w:val="22"/>
          <w:szCs w:val="22"/>
        </w:rPr>
        <w:t xml:space="preserve"> (</w:t>
      </w:r>
      <w:r w:rsidR="008A2D6B">
        <w:rPr>
          <w:b/>
          <w:sz w:val="22"/>
          <w:szCs w:val="22"/>
        </w:rPr>
        <w:t>пятьсот пятьдесят</w:t>
      </w:r>
      <w:r w:rsidR="00674FEA" w:rsidRPr="00674FEA">
        <w:rPr>
          <w:b/>
          <w:sz w:val="22"/>
          <w:szCs w:val="22"/>
        </w:rPr>
        <w:t xml:space="preserve"> тысяч</w:t>
      </w:r>
      <w:r w:rsidRPr="00674FEA">
        <w:rPr>
          <w:b/>
          <w:sz w:val="22"/>
          <w:szCs w:val="22"/>
        </w:rPr>
        <w:t xml:space="preserve">) руб. </w:t>
      </w:r>
      <w:r w:rsidR="00674FEA" w:rsidRPr="00674FEA">
        <w:rPr>
          <w:b/>
          <w:sz w:val="22"/>
          <w:szCs w:val="22"/>
        </w:rPr>
        <w:t>00</w:t>
      </w:r>
      <w:r w:rsidRPr="00674FEA">
        <w:rPr>
          <w:b/>
          <w:sz w:val="22"/>
          <w:szCs w:val="22"/>
        </w:rPr>
        <w:t xml:space="preserve"> коп.</w:t>
      </w:r>
      <w:r w:rsidRPr="00674FEA">
        <w:rPr>
          <w:sz w:val="22"/>
          <w:szCs w:val="22"/>
        </w:rPr>
        <w:t>, в том числе НДС ___ руб. __ коп. (в части товаров, облагаемых НДС). Указанная цена являе</w:t>
      </w:r>
      <w:r w:rsidRPr="00674FEA">
        <w:rPr>
          <w:sz w:val="22"/>
          <w:szCs w:val="22"/>
        </w:rPr>
        <w:t>т</w:t>
      </w:r>
      <w:r w:rsidRPr="00674FEA">
        <w:rPr>
          <w:sz w:val="22"/>
          <w:szCs w:val="22"/>
        </w:rPr>
        <w:t>ся твердой и не может изменяться в ходе исполнения договора, за исключением случаев, предусмотренных действующим законодательством.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Цена договора включает в себя: стоимость товара; расходы, связанные с доставкой; сто</w:t>
      </w:r>
      <w:r w:rsidRPr="00674FEA">
        <w:rPr>
          <w:sz w:val="22"/>
          <w:szCs w:val="22"/>
        </w:rPr>
        <w:t>и</w:t>
      </w:r>
      <w:r w:rsidRPr="00674FEA">
        <w:rPr>
          <w:sz w:val="22"/>
          <w:szCs w:val="22"/>
        </w:rPr>
        <w:t>мость упаковки (тары), маркировки товара; страхование, таможенные платежи (пошлины), НДС, другие установленные налоги и сборы; а также все иные расходы Поставщика, связа</w:t>
      </w:r>
      <w:r w:rsidRPr="00674FEA">
        <w:rPr>
          <w:sz w:val="22"/>
          <w:szCs w:val="22"/>
        </w:rPr>
        <w:t>н</w:t>
      </w:r>
      <w:r w:rsidRPr="00674FEA">
        <w:rPr>
          <w:sz w:val="22"/>
          <w:szCs w:val="22"/>
        </w:rPr>
        <w:t>ные с исполнением настоящего договора.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По соглашению сторон цена за единицу товара может быть снижена без изменения иных у</w:t>
      </w:r>
      <w:r w:rsidRPr="00674FEA">
        <w:rPr>
          <w:sz w:val="22"/>
          <w:szCs w:val="22"/>
        </w:rPr>
        <w:t>с</w:t>
      </w:r>
      <w:r w:rsidRPr="00674FEA">
        <w:rPr>
          <w:sz w:val="22"/>
          <w:szCs w:val="22"/>
        </w:rPr>
        <w:t>ловий договора.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Платежи по настоящему договору производятся в российских рублях.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Оплата поставленного и принятого Заказчиком товара производится платежными поруч</w:t>
      </w:r>
      <w:r w:rsidRPr="00674FEA">
        <w:rPr>
          <w:rFonts w:eastAsia="Calibri"/>
          <w:sz w:val="22"/>
          <w:szCs w:val="22"/>
        </w:rPr>
        <w:t>е</w:t>
      </w:r>
      <w:r w:rsidRPr="00674FEA">
        <w:rPr>
          <w:rFonts w:eastAsia="Calibri"/>
          <w:sz w:val="22"/>
          <w:szCs w:val="22"/>
        </w:rPr>
        <w:t>ниями, путем перечисления средств на расчетный счет Поставщика, в течение 30-ти дней с момента подписания товарных накладных (ТОРГ-12) и передачи Заказчику документов, подтверждающих качество товара, на основании счета на оплату, заверенного печатью П</w:t>
      </w:r>
      <w:r w:rsidRPr="00674FEA">
        <w:rPr>
          <w:rFonts w:eastAsia="Calibri"/>
          <w:sz w:val="22"/>
          <w:szCs w:val="22"/>
        </w:rPr>
        <w:t>о</w:t>
      </w:r>
      <w:r w:rsidRPr="00674FEA">
        <w:rPr>
          <w:rFonts w:eastAsia="Calibri"/>
          <w:sz w:val="22"/>
          <w:szCs w:val="22"/>
        </w:rPr>
        <w:t>ставщика.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В случае применения к Поставщику мер ответственности, предусмотренных соответству</w:t>
      </w:r>
      <w:r w:rsidRPr="00674FEA">
        <w:rPr>
          <w:rFonts w:eastAsia="Calibri"/>
          <w:sz w:val="22"/>
          <w:szCs w:val="22"/>
        </w:rPr>
        <w:t>ю</w:t>
      </w:r>
      <w:r w:rsidRPr="00674FEA">
        <w:rPr>
          <w:rFonts w:eastAsia="Calibri"/>
          <w:sz w:val="22"/>
          <w:szCs w:val="22"/>
        </w:rPr>
        <w:t>щим разделом настоящего договора либо законом, оплата производится за вычетом суммы неустойки (штрафа, пени).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Во всех представляемых Заказчику документах Поставщик указывает номер и дату закл</w:t>
      </w:r>
      <w:r w:rsidRPr="00674FEA">
        <w:rPr>
          <w:rFonts w:eastAsia="Calibri"/>
          <w:sz w:val="22"/>
          <w:szCs w:val="22"/>
        </w:rPr>
        <w:t>ю</w:t>
      </w:r>
      <w:r w:rsidRPr="00674FEA">
        <w:rPr>
          <w:rFonts w:eastAsia="Calibri"/>
          <w:sz w:val="22"/>
          <w:szCs w:val="22"/>
        </w:rPr>
        <w:t>чения настоящего договора.</w:t>
      </w:r>
    </w:p>
    <w:p w:rsidR="00F65402" w:rsidRPr="00674FEA" w:rsidRDefault="00F65402" w:rsidP="00F65402">
      <w:pPr>
        <w:pStyle w:val="a4"/>
        <w:ind w:left="1134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Порядок исполнения договора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С </w:t>
      </w:r>
      <w:r w:rsidRPr="00674FEA">
        <w:rPr>
          <w:rFonts w:eastAsia="Calibri"/>
          <w:sz w:val="22"/>
          <w:szCs w:val="22"/>
        </w:rPr>
        <w:t>момента</w:t>
      </w:r>
      <w:r w:rsidRPr="00674FEA">
        <w:rPr>
          <w:sz w:val="22"/>
          <w:szCs w:val="22"/>
        </w:rPr>
        <w:t xml:space="preserve"> заключения договора и по «</w:t>
      </w:r>
      <w:r w:rsidR="00674FEA" w:rsidRPr="00674FEA">
        <w:rPr>
          <w:sz w:val="22"/>
          <w:szCs w:val="22"/>
        </w:rPr>
        <w:t>1</w:t>
      </w:r>
      <w:r w:rsidR="005F2026" w:rsidRPr="00674FEA">
        <w:rPr>
          <w:sz w:val="22"/>
          <w:szCs w:val="22"/>
        </w:rPr>
        <w:t>0</w:t>
      </w:r>
      <w:r w:rsidRPr="00674FEA">
        <w:rPr>
          <w:sz w:val="22"/>
          <w:szCs w:val="22"/>
        </w:rPr>
        <w:t>»</w:t>
      </w:r>
      <w:r w:rsidR="005F2026" w:rsidRPr="00674FEA">
        <w:rPr>
          <w:sz w:val="22"/>
          <w:szCs w:val="22"/>
        </w:rPr>
        <w:t xml:space="preserve"> </w:t>
      </w:r>
      <w:r w:rsidR="008A2D6B">
        <w:rPr>
          <w:sz w:val="22"/>
          <w:szCs w:val="22"/>
        </w:rPr>
        <w:t>декабря</w:t>
      </w:r>
      <w:r w:rsidRPr="00674FEA">
        <w:rPr>
          <w:sz w:val="22"/>
          <w:szCs w:val="22"/>
        </w:rPr>
        <w:t xml:space="preserve"> 201</w:t>
      </w:r>
      <w:r w:rsidR="00674FEA" w:rsidRPr="00674FEA">
        <w:rPr>
          <w:sz w:val="22"/>
          <w:szCs w:val="22"/>
        </w:rPr>
        <w:t>7</w:t>
      </w:r>
      <w:r w:rsidRPr="00674FEA">
        <w:rPr>
          <w:sz w:val="22"/>
          <w:szCs w:val="22"/>
        </w:rPr>
        <w:t xml:space="preserve"> года Заказчик направляет Поста</w:t>
      </w:r>
      <w:r w:rsidRPr="00674FEA">
        <w:rPr>
          <w:sz w:val="22"/>
          <w:szCs w:val="22"/>
        </w:rPr>
        <w:t>в</w:t>
      </w:r>
      <w:r w:rsidRPr="00674FEA">
        <w:rPr>
          <w:sz w:val="22"/>
          <w:szCs w:val="22"/>
        </w:rPr>
        <w:t>щику заявки на поставку товара. В заявке указываются наименование, ассортимент и кол</w:t>
      </w:r>
      <w:r w:rsidRPr="00674FEA">
        <w:rPr>
          <w:sz w:val="22"/>
          <w:szCs w:val="22"/>
        </w:rPr>
        <w:t>и</w:t>
      </w:r>
      <w:r w:rsidRPr="00674FEA">
        <w:rPr>
          <w:sz w:val="22"/>
          <w:szCs w:val="22"/>
        </w:rPr>
        <w:t>чество Товара, подлежащего поставке, в соответствии со Спецификацией (приложение №1).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 xml:space="preserve">Заявка направляется Поставщику посредством факсимильной связи по номеру 8-(__) – ____, либо по электронной почте на адрес ____@____. 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 xml:space="preserve">Доставка товара осуществляется транспортом Поставщика по адресу: город Тюмень, улица Одесская, 35, до склада Заказчика включительно, в течение </w:t>
      </w:r>
      <w:r w:rsidR="00674FEA" w:rsidRPr="00674FEA">
        <w:rPr>
          <w:sz w:val="22"/>
        </w:rPr>
        <w:t>14</w:t>
      </w:r>
      <w:r w:rsidR="001349EA" w:rsidRPr="00674FEA">
        <w:rPr>
          <w:sz w:val="22"/>
        </w:rPr>
        <w:t>-ти рабочих</w:t>
      </w:r>
      <w:r w:rsidRPr="00674FEA">
        <w:rPr>
          <w:sz w:val="22"/>
        </w:rPr>
        <w:t xml:space="preserve"> дней с момента направления заявки Поставщику.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lastRenderedPageBreak/>
        <w:t>Поставляемый товар должен быть маркирован в соответствии с действующими нормами. Товар отгружается в упаковке, которая должна предохранять товар от всякого рода повре</w:t>
      </w:r>
      <w:r w:rsidRPr="00674FEA">
        <w:rPr>
          <w:sz w:val="22"/>
        </w:rPr>
        <w:t>ж</w:t>
      </w:r>
      <w:r w:rsidRPr="00674FEA">
        <w:rPr>
          <w:sz w:val="22"/>
        </w:rPr>
        <w:t>дений, утраты товарного вида при перевозке его автомобильным транспортом с учетом во</w:t>
      </w:r>
      <w:r w:rsidRPr="00674FEA">
        <w:rPr>
          <w:sz w:val="22"/>
        </w:rPr>
        <w:t>з</w:t>
      </w:r>
      <w:r w:rsidRPr="00674FEA">
        <w:rPr>
          <w:sz w:val="22"/>
        </w:rPr>
        <w:t>можных перегрузок в пути и длительного хранения.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Вместе с партией товара Поставщик передает Заказчику оригиналы накладных ТОРГ-12, счетов на оплату, счетов-фактур, и копии деклараций соответствия (иных документов, по</w:t>
      </w:r>
      <w:r w:rsidRPr="00674FEA">
        <w:rPr>
          <w:sz w:val="22"/>
        </w:rPr>
        <w:t>д</w:t>
      </w:r>
      <w:r w:rsidRPr="00674FEA">
        <w:rPr>
          <w:sz w:val="22"/>
        </w:rPr>
        <w:t>тверждающие качество товара), оформленные в соответствии с действующим законодател</w:t>
      </w:r>
      <w:r w:rsidRPr="00674FEA">
        <w:rPr>
          <w:sz w:val="22"/>
        </w:rPr>
        <w:t>ь</w:t>
      </w:r>
      <w:r w:rsidRPr="00674FEA">
        <w:rPr>
          <w:sz w:val="22"/>
        </w:rPr>
        <w:t>ством.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Приемка товара состоит из следующих этапов:</w:t>
      </w:r>
    </w:p>
    <w:p w:rsidR="00F65402" w:rsidRPr="00674FEA" w:rsidRDefault="00F65402" w:rsidP="00F65402">
      <w:pPr>
        <w:pStyle w:val="a9"/>
        <w:numPr>
          <w:ilvl w:val="2"/>
          <w:numId w:val="13"/>
        </w:numPr>
        <w:rPr>
          <w:rFonts w:eastAsia="Calibri"/>
          <w:sz w:val="22"/>
        </w:rPr>
      </w:pPr>
      <w:r w:rsidRPr="00674FEA">
        <w:rPr>
          <w:rFonts w:eastAsia="Calibri"/>
          <w:sz w:val="22"/>
        </w:rPr>
        <w:t>Приемка по количеству</w:t>
      </w:r>
    </w:p>
    <w:p w:rsidR="00F65402" w:rsidRPr="00674FEA" w:rsidRDefault="00F65402" w:rsidP="00F65402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производится в день поставки товара, в месте его передачи Заказчику;</w:t>
      </w:r>
    </w:p>
    <w:p w:rsidR="00F65402" w:rsidRPr="00674FEA" w:rsidRDefault="00F65402" w:rsidP="00F65402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включает в себя проверку количества и ассортимента поставленного товара, ко</w:t>
      </w:r>
      <w:r w:rsidRPr="00674FEA">
        <w:rPr>
          <w:rFonts w:eastAsia="Calibri"/>
          <w:kern w:val="0"/>
          <w:sz w:val="22"/>
          <w:szCs w:val="22"/>
          <w:lang w:eastAsia="en-US"/>
        </w:rPr>
        <w:t>н</w:t>
      </w:r>
      <w:r w:rsidRPr="00674FEA">
        <w:rPr>
          <w:rFonts w:eastAsia="Calibri"/>
          <w:kern w:val="0"/>
          <w:sz w:val="22"/>
          <w:szCs w:val="22"/>
          <w:lang w:eastAsia="en-US"/>
        </w:rPr>
        <w:t>троль отсутствия внешних повреждений товара и его упаковки, а также проверку наличия сопроводительных документов.</w:t>
      </w:r>
    </w:p>
    <w:p w:rsidR="00F65402" w:rsidRPr="00674FEA" w:rsidRDefault="00F65402" w:rsidP="00F65402">
      <w:pPr>
        <w:numPr>
          <w:ilvl w:val="2"/>
          <w:numId w:val="1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Приемка по качеству</w:t>
      </w:r>
    </w:p>
    <w:p w:rsidR="00F65402" w:rsidRPr="00674FEA" w:rsidRDefault="00F65402" w:rsidP="00F65402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производится в течение 5-ти рабочих дней с момента приемки товара по колич</w:t>
      </w:r>
      <w:r w:rsidRPr="00674FEA">
        <w:rPr>
          <w:rFonts w:eastAsia="Calibri"/>
          <w:kern w:val="0"/>
          <w:sz w:val="22"/>
          <w:szCs w:val="22"/>
          <w:lang w:eastAsia="en-US"/>
        </w:rPr>
        <w:t>е</w:t>
      </w:r>
      <w:r w:rsidRPr="00674FEA">
        <w:rPr>
          <w:rFonts w:eastAsia="Calibri"/>
          <w:kern w:val="0"/>
          <w:sz w:val="22"/>
          <w:szCs w:val="22"/>
          <w:lang w:eastAsia="en-US"/>
        </w:rPr>
        <w:t>ству;</w:t>
      </w:r>
    </w:p>
    <w:p w:rsidR="00F65402" w:rsidRPr="00674FEA" w:rsidRDefault="00F65402" w:rsidP="00F65402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включает в себя проверку функциональных (потребительских, технологических, пищевых и т.п.) свойств товара на предмет соответствия данных свойств требов</w:t>
      </w:r>
      <w:r w:rsidRPr="00674FEA">
        <w:rPr>
          <w:rFonts w:eastAsia="Calibri"/>
          <w:kern w:val="0"/>
          <w:sz w:val="22"/>
          <w:szCs w:val="22"/>
          <w:lang w:eastAsia="en-US"/>
        </w:rPr>
        <w:t>а</w:t>
      </w:r>
      <w:r w:rsidRPr="00674FEA">
        <w:rPr>
          <w:rFonts w:eastAsia="Calibri"/>
          <w:kern w:val="0"/>
          <w:sz w:val="22"/>
          <w:szCs w:val="22"/>
          <w:lang w:eastAsia="en-US"/>
        </w:rPr>
        <w:t>ниям Технического задания, Спецификации (приложение №1) и действующих нормативных документов;</w:t>
      </w:r>
    </w:p>
    <w:p w:rsidR="00F65402" w:rsidRPr="00674FEA" w:rsidRDefault="00F65402" w:rsidP="00F65402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считается оконченной с момента подписания накладных ТОРГ-12 представителем Заказчика.</w:t>
      </w:r>
    </w:p>
    <w:p w:rsidR="00F65402" w:rsidRPr="00674FEA" w:rsidRDefault="00F65402" w:rsidP="00F65402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Товар считается принятым с момента подписания Заказчиком накладных (ТОРГ-12).</w:t>
      </w:r>
    </w:p>
    <w:p w:rsidR="00F65402" w:rsidRPr="00674FEA" w:rsidRDefault="00F65402" w:rsidP="00F65402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Право собственности и риск случайной гибели товара переходит к Заказчику с момента по</w:t>
      </w:r>
      <w:r w:rsidRPr="00674FEA">
        <w:rPr>
          <w:rFonts w:eastAsia="Calibri"/>
          <w:kern w:val="0"/>
          <w:sz w:val="22"/>
          <w:szCs w:val="22"/>
          <w:lang w:eastAsia="en-US"/>
        </w:rPr>
        <w:t>д</w:t>
      </w:r>
      <w:r w:rsidRPr="00674FEA">
        <w:rPr>
          <w:rFonts w:eastAsia="Calibri"/>
          <w:kern w:val="0"/>
          <w:sz w:val="22"/>
          <w:szCs w:val="22"/>
          <w:lang w:eastAsia="en-US"/>
        </w:rPr>
        <w:t>писания накладных (ТОРГ-12).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Заказчик вправе отказаться от приемки и оплаты товара качество, ассортимент, количество или комплектность которого не соответствуют условиям настоящего договора.</w:t>
      </w:r>
    </w:p>
    <w:p w:rsidR="00F65402" w:rsidRPr="00674FEA" w:rsidRDefault="00F65402" w:rsidP="00F65402">
      <w:pPr>
        <w:pStyle w:val="a4"/>
        <w:ind w:left="1134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Гарантии качества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 xml:space="preserve">Поставщик гарантирует соответствие поставляемого товара требованиям, установленным в отношении товара Техническими регламентами, </w:t>
      </w:r>
      <w:proofErr w:type="spellStart"/>
      <w:r w:rsidRPr="00674FEA">
        <w:rPr>
          <w:rFonts w:eastAsia="Calibri"/>
          <w:sz w:val="22"/>
          <w:szCs w:val="22"/>
        </w:rPr>
        <w:t>ГОСТами</w:t>
      </w:r>
      <w:proofErr w:type="spellEnd"/>
      <w:r w:rsidRPr="00674FEA">
        <w:rPr>
          <w:rFonts w:eastAsia="Calibri"/>
          <w:sz w:val="22"/>
          <w:szCs w:val="22"/>
        </w:rPr>
        <w:t xml:space="preserve"> и иными нормативно-техническими документами.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Качество товара должно подтверждаться соответствующими документами (паспортами к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чества, сертификатами соответствия, декларациями о соответствии, регистрационными уд</w:t>
      </w:r>
      <w:r w:rsidRPr="00674FEA">
        <w:rPr>
          <w:rFonts w:eastAsia="Calibri"/>
          <w:sz w:val="22"/>
          <w:szCs w:val="22"/>
        </w:rPr>
        <w:t>о</w:t>
      </w:r>
      <w:r w:rsidRPr="00674FEA">
        <w:rPr>
          <w:rFonts w:eastAsia="Calibri"/>
          <w:sz w:val="22"/>
          <w:szCs w:val="22"/>
        </w:rPr>
        <w:t>стоверениями и т.п.).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Если в течение установленного срока годности (гарантийного срока) товар окажется несоо</w:t>
      </w:r>
      <w:r w:rsidRPr="00674FEA">
        <w:rPr>
          <w:rFonts w:eastAsia="Calibri"/>
          <w:sz w:val="22"/>
          <w:szCs w:val="22"/>
        </w:rPr>
        <w:t>т</w:t>
      </w:r>
      <w:r w:rsidRPr="00674FEA">
        <w:rPr>
          <w:rFonts w:eastAsia="Calibri"/>
          <w:sz w:val="22"/>
          <w:szCs w:val="22"/>
        </w:rPr>
        <w:t>ветствующим условиям настоящего договора, Поставщик обязан устранить выявленные н</w:t>
      </w:r>
      <w:r w:rsidRPr="00674FEA">
        <w:rPr>
          <w:rFonts w:eastAsia="Calibri"/>
          <w:sz w:val="22"/>
          <w:szCs w:val="22"/>
        </w:rPr>
        <w:t>е</w:t>
      </w:r>
      <w:r w:rsidRPr="00674FEA">
        <w:rPr>
          <w:rFonts w:eastAsia="Calibri"/>
          <w:sz w:val="22"/>
          <w:szCs w:val="22"/>
        </w:rPr>
        <w:t>достатки или заменить товар за свой счет, или компенсировать расходы Заказчика на устр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нение недостатков товара.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Заказчик направляет Поставщику уведомление о выявленных недостатках и необходимости их устранения (замены товара) в течение 3-х рабочих дней с момента обнаружения недо</w:t>
      </w:r>
      <w:r w:rsidRPr="00674FEA">
        <w:rPr>
          <w:rFonts w:eastAsia="Calibri"/>
          <w:sz w:val="22"/>
          <w:szCs w:val="22"/>
        </w:rPr>
        <w:t>с</w:t>
      </w:r>
      <w:r w:rsidRPr="00674FEA">
        <w:rPr>
          <w:rFonts w:eastAsia="Calibri"/>
          <w:sz w:val="22"/>
          <w:szCs w:val="22"/>
        </w:rPr>
        <w:t>татков. Поставщик обязан устранить выявленные недостатки товара либо заменить товар ненадлежащего качества в срок, указанный в извещении.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Факт устранения недостатков товара (замены товара) подтверждается актом, который по</w:t>
      </w:r>
      <w:r w:rsidRPr="00674FEA">
        <w:rPr>
          <w:rFonts w:eastAsia="Calibri"/>
          <w:sz w:val="22"/>
          <w:szCs w:val="22"/>
        </w:rPr>
        <w:t>д</w:t>
      </w:r>
      <w:r w:rsidRPr="00674FEA">
        <w:rPr>
          <w:rFonts w:eastAsia="Calibri"/>
          <w:sz w:val="22"/>
          <w:szCs w:val="22"/>
        </w:rPr>
        <w:t>писывается уполномоченными представителями обеих сторон.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Во всех случаях, влекущих возврат товара Поставщику, Заказчик обеспечивает сохранность этого товара до момента фактического его возврата. Возврат (замена) товара осуществляется силами и за счет средств Поставщика. Расходы, понесенные Заказчиком в связи с принятием товара на ответственное хранение и/или его возвратом (заменой), подлежат возмещению Поставщиком.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Гарантийный срок на поставляемый товар указан в Спецификации (приложение №1) и н</w:t>
      </w:r>
      <w:r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чинает исчисляться с момента продажи (выдачи) конечному потребителю Товар</w:t>
      </w:r>
      <w:r w:rsidR="009216E5"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, поста</w:t>
      </w:r>
      <w:r w:rsidRPr="00674FEA">
        <w:rPr>
          <w:sz w:val="22"/>
          <w:szCs w:val="22"/>
        </w:rPr>
        <w:t>в</w:t>
      </w:r>
      <w:r w:rsidRPr="00674FEA">
        <w:rPr>
          <w:sz w:val="22"/>
          <w:szCs w:val="22"/>
        </w:rPr>
        <w:t>ленн</w:t>
      </w:r>
      <w:r w:rsidR="009216E5" w:rsidRPr="00674FEA">
        <w:rPr>
          <w:sz w:val="22"/>
          <w:szCs w:val="22"/>
        </w:rPr>
        <w:t>ого</w:t>
      </w:r>
      <w:r w:rsidRPr="00674FEA">
        <w:rPr>
          <w:sz w:val="22"/>
          <w:szCs w:val="22"/>
        </w:rPr>
        <w:t xml:space="preserve"> по настоящему договору.</w:t>
      </w:r>
    </w:p>
    <w:p w:rsidR="00F65402" w:rsidRDefault="00F65402" w:rsidP="00F65402">
      <w:pPr>
        <w:pStyle w:val="a4"/>
        <w:ind w:left="1068"/>
        <w:rPr>
          <w:sz w:val="22"/>
          <w:szCs w:val="22"/>
        </w:rPr>
      </w:pPr>
    </w:p>
    <w:p w:rsidR="00C41567" w:rsidRDefault="00C41567" w:rsidP="00F65402">
      <w:pPr>
        <w:pStyle w:val="a4"/>
        <w:ind w:left="1068"/>
        <w:rPr>
          <w:sz w:val="22"/>
          <w:szCs w:val="22"/>
        </w:rPr>
      </w:pPr>
    </w:p>
    <w:p w:rsidR="00C41567" w:rsidRPr="00674FEA" w:rsidRDefault="00C41567" w:rsidP="00F65402">
      <w:pPr>
        <w:pStyle w:val="a4"/>
        <w:ind w:left="106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lastRenderedPageBreak/>
        <w:t>Ответственность сторон и порядок разрешения споров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 xml:space="preserve">В </w:t>
      </w:r>
      <w:r w:rsidRPr="00674FEA">
        <w:rPr>
          <w:sz w:val="22"/>
          <w:szCs w:val="22"/>
        </w:rPr>
        <w:t>случае</w:t>
      </w:r>
      <w:r w:rsidRPr="00674FEA">
        <w:rPr>
          <w:rFonts w:eastAsia="Calibri"/>
          <w:sz w:val="22"/>
          <w:szCs w:val="22"/>
        </w:rPr>
        <w:t xml:space="preserve"> просрочки исполнения Поставщиком обязательств (в том числе гарантийного об</w:t>
      </w:r>
      <w:r w:rsidRPr="00674FEA">
        <w:rPr>
          <w:rFonts w:eastAsia="Calibri"/>
          <w:sz w:val="22"/>
          <w:szCs w:val="22"/>
        </w:rPr>
        <w:t>я</w:t>
      </w:r>
      <w:r w:rsidRPr="00674FEA">
        <w:rPr>
          <w:rFonts w:eastAsia="Calibri"/>
          <w:sz w:val="22"/>
          <w:szCs w:val="22"/>
        </w:rPr>
        <w:t>зательства), предусмотренных договором, а также в иных случаях неисполнения или нена</w:t>
      </w:r>
      <w:r w:rsidRPr="00674FEA">
        <w:rPr>
          <w:rFonts w:eastAsia="Calibri"/>
          <w:sz w:val="22"/>
          <w:szCs w:val="22"/>
        </w:rPr>
        <w:t>д</w:t>
      </w:r>
      <w:r w:rsidRPr="00674FEA">
        <w:rPr>
          <w:rFonts w:eastAsia="Calibri"/>
          <w:sz w:val="22"/>
          <w:szCs w:val="22"/>
        </w:rPr>
        <w:t>лежащего исполнения Поставщиком обязательств, предусмотренных договором, Заказчик направляет Поставщику требование об уплате неустойки.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Неустойка 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</w:t>
      </w:r>
      <w:r w:rsidRPr="00674FEA">
        <w:rPr>
          <w:rFonts w:eastAsia="Calibri"/>
          <w:sz w:val="22"/>
          <w:szCs w:val="22"/>
        </w:rPr>
        <w:t>в</w:t>
      </w:r>
      <w:r w:rsidRPr="00674FEA">
        <w:rPr>
          <w:rFonts w:eastAsia="Calibri"/>
          <w:sz w:val="22"/>
          <w:szCs w:val="22"/>
        </w:rPr>
        <w:t>ленного договором срока исполнения обязательства, и устанавливается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</w:t>
      </w:r>
      <w:r w:rsidRPr="00674FEA">
        <w:rPr>
          <w:rFonts w:eastAsia="Calibri"/>
          <w:sz w:val="22"/>
          <w:szCs w:val="22"/>
        </w:rPr>
        <w:t>ъ</w:t>
      </w:r>
      <w:r w:rsidRPr="00674FEA">
        <w:rPr>
          <w:rFonts w:eastAsia="Calibri"/>
          <w:sz w:val="22"/>
          <w:szCs w:val="22"/>
        </w:rPr>
        <w:t>ему обязательств, предусмотренных договором и фактически исполненных Поставщиком.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Штрафы начисляются за неисполнение или ненадлежащее исполнение Поставщиком обяз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Ра</w:t>
      </w:r>
      <w:r w:rsidRPr="00674FEA">
        <w:rPr>
          <w:rFonts w:eastAsia="Calibri"/>
          <w:sz w:val="22"/>
          <w:szCs w:val="22"/>
        </w:rPr>
        <w:t>з</w:t>
      </w:r>
      <w:r w:rsidRPr="00674FEA">
        <w:rPr>
          <w:rFonts w:eastAsia="Calibri"/>
          <w:sz w:val="22"/>
          <w:szCs w:val="22"/>
        </w:rPr>
        <w:t>мер штрафа устанавливается в виде фиксированной суммы в размере 10% цены договора, указанной в п.2.1.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sz w:val="22"/>
          <w:szCs w:val="22"/>
        </w:rPr>
        <w:t>В случае просрочки исполнения Заказчиком обязательств по оплате поставленного и прин</w:t>
      </w:r>
      <w:r w:rsidRPr="00674FEA">
        <w:rPr>
          <w:sz w:val="22"/>
          <w:szCs w:val="22"/>
        </w:rPr>
        <w:t>я</w:t>
      </w:r>
      <w:r w:rsidRPr="00674FEA">
        <w:rPr>
          <w:sz w:val="22"/>
          <w:szCs w:val="22"/>
        </w:rPr>
        <w:t>того товара, предусмотренных настоящим договором, Поставщик вправе потребовать упл</w:t>
      </w:r>
      <w:r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ты неустойки. Неустойка начисляется за каждый день просрочки исполнения обязательства по оплате, начиная со дня, следующего после дня истечения установленного договором ср</w:t>
      </w:r>
      <w:r w:rsidRPr="00674FEA">
        <w:rPr>
          <w:sz w:val="22"/>
          <w:szCs w:val="22"/>
        </w:rPr>
        <w:t>о</w:t>
      </w:r>
      <w:r w:rsidRPr="00674FEA">
        <w:rPr>
          <w:sz w:val="22"/>
          <w:szCs w:val="22"/>
        </w:rPr>
        <w:t>ка исполнения обязательства по оплате, в размере одной трехсотой действующей на дату уплаты неустойки ставки рефинансирования Центрального банка Российской Федерации от не уплаченной в срок суммы</w:t>
      </w:r>
      <w:r w:rsidRPr="00674FEA">
        <w:rPr>
          <w:rFonts w:eastAsia="Calibri"/>
          <w:sz w:val="22"/>
          <w:szCs w:val="22"/>
        </w:rPr>
        <w:t>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Сторона освобождается от уплаты неустойки (штрафа), если докажет, что неисполнение или ненадлежащее исполнение обязательства, предусмотренного договором, произошло всле</w:t>
      </w:r>
      <w:r w:rsidRPr="00674FEA">
        <w:rPr>
          <w:rFonts w:eastAsia="Calibri"/>
          <w:sz w:val="22"/>
          <w:szCs w:val="22"/>
        </w:rPr>
        <w:t>д</w:t>
      </w:r>
      <w:r w:rsidRPr="00674FEA">
        <w:rPr>
          <w:rFonts w:eastAsia="Calibri"/>
          <w:sz w:val="22"/>
          <w:szCs w:val="22"/>
        </w:rPr>
        <w:t>ствие непреодолимой силы или по вине другой стороны.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Уплата штрафа (неустойки) не освобождает стороны от исполнения своих обязательств в натуре.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Общая сумма штрафных санкций, начисленных в соответствии с настоящим договором, не может превышать 50% цены настоящего договора, указанной в п.2.1.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Стороны освобождаются от ответственности за частичное или полное невыполнение обяз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нов государственной власти и управления России. Срок исполнения договора продлевается на время действия форс-мажорных обстоятельств.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674FEA">
        <w:rPr>
          <w:rFonts w:eastAsia="Calibri"/>
          <w:sz w:val="22"/>
          <w:szCs w:val="22"/>
        </w:rPr>
        <w:t>о</w:t>
      </w:r>
      <w:r w:rsidRPr="00674FEA">
        <w:rPr>
          <w:rFonts w:eastAsia="Calibri"/>
          <w:sz w:val="22"/>
          <w:szCs w:val="22"/>
        </w:rPr>
        <w:t>ру – 10 рабочих дней с момента получения.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В случае невозможности разрешения споров и разногласий путем переговоров стороны п</w:t>
      </w:r>
      <w:r w:rsidRPr="00674FEA">
        <w:rPr>
          <w:rFonts w:eastAsia="Calibri"/>
          <w:sz w:val="22"/>
          <w:szCs w:val="22"/>
        </w:rPr>
        <w:t>е</w:t>
      </w:r>
      <w:r w:rsidRPr="00674FEA">
        <w:rPr>
          <w:rFonts w:eastAsia="Calibri"/>
          <w:sz w:val="22"/>
          <w:szCs w:val="22"/>
        </w:rPr>
        <w:t>редают их на рассмотрение в Арбитражный суд Тюменской области в порядке, установле</w:t>
      </w:r>
      <w:r w:rsidRPr="00674FEA">
        <w:rPr>
          <w:rFonts w:eastAsia="Calibri"/>
          <w:sz w:val="22"/>
          <w:szCs w:val="22"/>
        </w:rPr>
        <w:t>н</w:t>
      </w:r>
      <w:r w:rsidRPr="00674FEA">
        <w:rPr>
          <w:rFonts w:eastAsia="Calibri"/>
          <w:sz w:val="22"/>
          <w:szCs w:val="22"/>
        </w:rPr>
        <w:t>ном действующим законодательством.</w:t>
      </w:r>
    </w:p>
    <w:p w:rsidR="00F65402" w:rsidRPr="00674FEA" w:rsidRDefault="00F65402" w:rsidP="00F65402">
      <w:pPr>
        <w:pStyle w:val="a4"/>
        <w:ind w:left="1134"/>
        <w:rPr>
          <w:rFonts w:eastAsia="Calibri"/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Срок действия договора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Настоящий </w:t>
      </w:r>
      <w:r w:rsidRPr="00674FEA">
        <w:rPr>
          <w:rFonts w:eastAsia="Calibri"/>
          <w:sz w:val="22"/>
          <w:szCs w:val="22"/>
        </w:rPr>
        <w:t>договор</w:t>
      </w:r>
      <w:r w:rsidRPr="00674FEA">
        <w:rPr>
          <w:sz w:val="22"/>
          <w:szCs w:val="22"/>
        </w:rPr>
        <w:t xml:space="preserve"> вступает в силу с момента его подписания обеими сторонами и действ</w:t>
      </w:r>
      <w:r w:rsidRPr="00674FEA">
        <w:rPr>
          <w:sz w:val="22"/>
          <w:szCs w:val="22"/>
        </w:rPr>
        <w:t>у</w:t>
      </w:r>
      <w:r w:rsidRPr="00674FEA">
        <w:rPr>
          <w:sz w:val="22"/>
          <w:szCs w:val="22"/>
        </w:rPr>
        <w:t>ет по «</w:t>
      </w:r>
      <w:r w:rsidR="00674FEA" w:rsidRPr="00674FEA">
        <w:rPr>
          <w:sz w:val="22"/>
          <w:szCs w:val="22"/>
        </w:rPr>
        <w:t>3</w:t>
      </w:r>
      <w:r w:rsidR="004A0522" w:rsidRPr="00674FEA">
        <w:rPr>
          <w:sz w:val="22"/>
          <w:szCs w:val="22"/>
        </w:rPr>
        <w:t>1</w:t>
      </w:r>
      <w:r w:rsidRPr="00674FEA">
        <w:rPr>
          <w:sz w:val="22"/>
          <w:szCs w:val="22"/>
        </w:rPr>
        <w:t xml:space="preserve">» </w:t>
      </w:r>
      <w:r w:rsidR="008A2D6B">
        <w:rPr>
          <w:sz w:val="22"/>
          <w:szCs w:val="22"/>
        </w:rPr>
        <w:t>декабря</w:t>
      </w:r>
      <w:r w:rsidRPr="00674FEA">
        <w:rPr>
          <w:sz w:val="22"/>
          <w:szCs w:val="22"/>
        </w:rPr>
        <w:t xml:space="preserve"> 201</w:t>
      </w:r>
      <w:r w:rsidR="004A0522" w:rsidRPr="00674FEA">
        <w:rPr>
          <w:sz w:val="22"/>
          <w:szCs w:val="22"/>
        </w:rPr>
        <w:t>7</w:t>
      </w:r>
      <w:r w:rsidRPr="00674FEA">
        <w:rPr>
          <w:sz w:val="22"/>
          <w:szCs w:val="22"/>
        </w:rPr>
        <w:t>г., а в части исполнения обязательств по расчетам – до полного их исполнения сторонами.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Досрочное расторжение настоящего договора допускается по соглашению сторон, по реш</w:t>
      </w:r>
      <w:r w:rsidRPr="00674FEA">
        <w:rPr>
          <w:sz w:val="22"/>
        </w:rPr>
        <w:t>е</w:t>
      </w:r>
      <w:r w:rsidRPr="00674FEA">
        <w:rPr>
          <w:sz w:val="22"/>
        </w:rPr>
        <w:t>нию суда, а также в случае одностороннего отказа стороны договора от исполнения догов</w:t>
      </w:r>
      <w:r w:rsidRPr="00674FEA">
        <w:rPr>
          <w:sz w:val="22"/>
        </w:rPr>
        <w:t>о</w:t>
      </w:r>
      <w:r w:rsidRPr="00674FEA">
        <w:rPr>
          <w:sz w:val="22"/>
        </w:rPr>
        <w:t>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Заказчик вправе в одностороннем порядке отказаться от исполнения настоящего договора в следующих случаях:</w:t>
      </w:r>
    </w:p>
    <w:p w:rsidR="00F65402" w:rsidRPr="00674FEA" w:rsidRDefault="00F65402" w:rsidP="00F65402">
      <w:pPr>
        <w:pStyle w:val="a4"/>
        <w:numPr>
          <w:ilvl w:val="0"/>
          <w:numId w:val="25"/>
        </w:numPr>
        <w:rPr>
          <w:sz w:val="22"/>
          <w:szCs w:val="22"/>
        </w:rPr>
      </w:pPr>
      <w:r w:rsidRPr="00674FEA">
        <w:rPr>
          <w:sz w:val="22"/>
        </w:rPr>
        <w:lastRenderedPageBreak/>
        <w:t>поставки товара ненадлежащего качества с недостатками, которые не могут быть устранены в приемлемый для Заказчика срок;</w:t>
      </w:r>
    </w:p>
    <w:p w:rsidR="00F65402" w:rsidRPr="00674FEA" w:rsidRDefault="00F65402" w:rsidP="00F65402">
      <w:pPr>
        <w:pStyle w:val="a9"/>
        <w:numPr>
          <w:ilvl w:val="0"/>
          <w:numId w:val="23"/>
        </w:numPr>
        <w:rPr>
          <w:rFonts w:cs="Times New Roman"/>
          <w:sz w:val="22"/>
        </w:rPr>
      </w:pPr>
      <w:r w:rsidRPr="00674FEA">
        <w:rPr>
          <w:rFonts w:cs="Times New Roman"/>
          <w:sz w:val="22"/>
        </w:rPr>
        <w:t>неоднократного (два и более раз в течение срока действия договора) нарушения ср</w:t>
      </w:r>
      <w:r w:rsidRPr="00674FEA">
        <w:rPr>
          <w:rFonts w:cs="Times New Roman"/>
          <w:sz w:val="22"/>
        </w:rPr>
        <w:t>о</w:t>
      </w:r>
      <w:r w:rsidRPr="00674FEA">
        <w:rPr>
          <w:rFonts w:cs="Times New Roman"/>
          <w:sz w:val="22"/>
        </w:rPr>
        <w:t>ков поставки товара.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Поставщик</w:t>
      </w:r>
      <w:r w:rsidRPr="00674FEA">
        <w:rPr>
          <w:sz w:val="22"/>
          <w:szCs w:val="22"/>
        </w:rPr>
        <w:t xml:space="preserve"> вправе в одностороннем порядке отказаться от исполнения настоящего договора в следующих случаях:</w:t>
      </w:r>
    </w:p>
    <w:p w:rsidR="00F65402" w:rsidRPr="00674FEA" w:rsidRDefault="00F65402" w:rsidP="00F65402">
      <w:pPr>
        <w:pStyle w:val="a9"/>
        <w:numPr>
          <w:ilvl w:val="0"/>
          <w:numId w:val="24"/>
        </w:numPr>
        <w:rPr>
          <w:sz w:val="22"/>
        </w:rPr>
      </w:pPr>
      <w:r w:rsidRPr="00674FEA">
        <w:rPr>
          <w:rFonts w:cs="Times New Roman"/>
          <w:sz w:val="22"/>
        </w:rPr>
        <w:t>неоднократного (два и более раз в течение срока действия договора) нарушения З</w:t>
      </w:r>
      <w:r w:rsidRPr="00674FEA">
        <w:rPr>
          <w:rFonts w:cs="Times New Roman"/>
          <w:sz w:val="22"/>
        </w:rPr>
        <w:t>а</w:t>
      </w:r>
      <w:r w:rsidRPr="00674FEA">
        <w:rPr>
          <w:rFonts w:cs="Times New Roman"/>
          <w:sz w:val="22"/>
        </w:rPr>
        <w:t>казчиком сроков оплаты товара.</w:t>
      </w:r>
    </w:p>
    <w:p w:rsidR="00F65402" w:rsidRPr="00674FEA" w:rsidRDefault="00F65402" w:rsidP="00F65402">
      <w:pPr>
        <w:pStyle w:val="a4"/>
        <w:ind w:left="106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Дополнительные условия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При исполнении настоящего договора не допускается перемена Поставщика, за исключен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 xml:space="preserve">ем </w:t>
      </w:r>
      <w:r w:rsidRPr="00674FEA">
        <w:rPr>
          <w:sz w:val="22"/>
        </w:rPr>
        <w:t>случаев</w:t>
      </w:r>
      <w:r w:rsidRPr="00674FEA">
        <w:rPr>
          <w:rFonts w:eastAsia="Calibri"/>
          <w:sz w:val="22"/>
          <w:szCs w:val="22"/>
        </w:rPr>
        <w:t>, если новый Поставщик является правопреемником Поставщика по договору вследствие реорганизации юридического лица в форме преобразования, слияния, присоед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>нения.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Уведомления (претензии,  иные извещения) направляются сторонами друг другу посредс</w:t>
      </w:r>
      <w:r w:rsidRPr="00674FEA">
        <w:rPr>
          <w:rFonts w:eastAsia="Calibri"/>
          <w:sz w:val="22"/>
          <w:szCs w:val="22"/>
        </w:rPr>
        <w:t>т</w:t>
      </w:r>
      <w:r w:rsidRPr="00674FEA">
        <w:rPr>
          <w:rFonts w:eastAsia="Calibri"/>
          <w:sz w:val="22"/>
          <w:szCs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674FEA">
        <w:rPr>
          <w:rFonts w:eastAsia="Calibri"/>
          <w:sz w:val="22"/>
          <w:szCs w:val="22"/>
        </w:rPr>
        <w:t>з</w:t>
      </w:r>
      <w:r w:rsidRPr="00674FEA">
        <w:rPr>
          <w:rFonts w:eastAsia="Calibri"/>
          <w:sz w:val="22"/>
          <w:szCs w:val="22"/>
        </w:rPr>
        <w:t>вещения) признается дата получения стороной указанных сообщений посредством факс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>мильной связи и/или по электронной почте.</w:t>
      </w:r>
    </w:p>
    <w:p w:rsidR="00F65402" w:rsidRPr="00674FEA" w:rsidRDefault="00F65402" w:rsidP="00F6540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При этом стороны возлагают на себя обязательства по ежедневной проверке указанных ими электронных почтовых ящиков на предмет поступления сообщений.</w:t>
      </w:r>
    </w:p>
    <w:p w:rsidR="00F65402" w:rsidRPr="00674FEA" w:rsidRDefault="00F65402" w:rsidP="00F6540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Стороны обязуются извещать друг друга об изменении адресов, банковских реквизитов, н</w:t>
      </w:r>
      <w:r w:rsidRPr="00674FEA">
        <w:rPr>
          <w:rFonts w:eastAsia="Calibri"/>
          <w:kern w:val="0"/>
          <w:sz w:val="22"/>
          <w:szCs w:val="22"/>
          <w:lang w:eastAsia="en-US"/>
        </w:rPr>
        <w:t>о</w:t>
      </w:r>
      <w:r w:rsidRPr="00674FEA">
        <w:rPr>
          <w:rFonts w:eastAsia="Calibri"/>
          <w:kern w:val="0"/>
          <w:sz w:val="22"/>
          <w:szCs w:val="22"/>
          <w:lang w:eastAsia="en-US"/>
        </w:rPr>
        <w:t>меров телефонов и адресов электронной почты в течение трех рабочих дней с момента таких изменений.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Настоящий договор составлен в двух экземплярах, имеющих одинаковую юридическую с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>лу, по одному для каждой из сторон.</w:t>
      </w:r>
    </w:p>
    <w:p w:rsidR="00F65402" w:rsidRPr="00674FEA" w:rsidRDefault="00F65402" w:rsidP="00F65402">
      <w:pPr>
        <w:pStyle w:val="a4"/>
        <w:ind w:left="1134"/>
        <w:rPr>
          <w:rFonts w:eastAsia="Calibri"/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Приложения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К </w:t>
      </w:r>
      <w:r w:rsidRPr="00674FEA">
        <w:rPr>
          <w:rFonts w:eastAsia="Calibri"/>
          <w:sz w:val="22"/>
          <w:szCs w:val="22"/>
        </w:rPr>
        <w:t>настоящему</w:t>
      </w:r>
      <w:r w:rsidRPr="00674FEA">
        <w:rPr>
          <w:sz w:val="22"/>
          <w:szCs w:val="22"/>
        </w:rPr>
        <w:t xml:space="preserve"> договору прилагаются</w:t>
      </w:r>
    </w:p>
    <w:p w:rsidR="00F65402" w:rsidRPr="00674FEA" w:rsidRDefault="00F65402" w:rsidP="00F65402">
      <w:pPr>
        <w:pStyle w:val="a4"/>
        <w:ind w:left="1134"/>
        <w:rPr>
          <w:sz w:val="22"/>
          <w:szCs w:val="22"/>
        </w:rPr>
      </w:pPr>
      <w:r w:rsidRPr="00674FEA">
        <w:rPr>
          <w:sz w:val="22"/>
          <w:szCs w:val="22"/>
        </w:rPr>
        <w:t>Приложение №1 – Спецификация</w:t>
      </w:r>
    </w:p>
    <w:p w:rsidR="00F65402" w:rsidRPr="00674FEA" w:rsidRDefault="00F65402" w:rsidP="00F65402">
      <w:pPr>
        <w:pStyle w:val="a4"/>
        <w:ind w:left="106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Поставщик</w:t>
            </w: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 xml:space="preserve">ФГУП «Тюменское </w:t>
            </w:r>
            <w:proofErr w:type="spellStart"/>
            <w:r w:rsidRPr="00674FEA">
              <w:rPr>
                <w:sz w:val="22"/>
                <w:szCs w:val="22"/>
              </w:rPr>
              <w:t>ПрОП</w:t>
            </w:r>
            <w:proofErr w:type="spellEnd"/>
            <w:r w:rsidRPr="00674FEA">
              <w:rPr>
                <w:sz w:val="22"/>
                <w:szCs w:val="22"/>
              </w:rPr>
              <w:t>» Минтруда России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625023 г. Тюмень, ул. Одесская, 35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Тел. (3452) 638763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1C73D4" w:rsidTr="00F65402">
        <w:tc>
          <w:tcPr>
            <w:tcW w:w="5068" w:type="dxa"/>
          </w:tcPr>
          <w:p w:rsidR="00F65402" w:rsidRPr="00674FEA" w:rsidRDefault="00F65402" w:rsidP="00F65402">
            <w:pPr>
              <w:rPr>
                <w:lang w:val="en-US"/>
              </w:rPr>
            </w:pPr>
            <w:r w:rsidRPr="00674FEA">
              <w:rPr>
                <w:lang w:val="en-US"/>
              </w:rPr>
              <w:t xml:space="preserve">e-mail: </w:t>
            </w:r>
            <w:hyperlink r:id="rId8" w:history="1">
              <w:r w:rsidRPr="00674FEA">
                <w:rPr>
                  <w:rStyle w:val="a6"/>
                  <w:lang w:val="en-US"/>
                </w:rPr>
                <w:t>prop-72@mail.ru</w:t>
              </w:r>
            </w:hyperlink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ИНН 7203002253 КПП 720301001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Р/с 40502810367100000003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roofErr w:type="spellStart"/>
            <w:r w:rsidRPr="00674FEA">
              <w:t>Западно-Сибирский</w:t>
            </w:r>
            <w:proofErr w:type="spellEnd"/>
            <w:r w:rsidRPr="00674FEA">
              <w:t xml:space="preserve"> Банк ПАО «Сбербанк России» г. Тюмень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К/с 30101810800000000651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БИК 047102651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/______________/</w:t>
            </w: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</w:tr>
    </w:tbl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113A3D" w:rsidRDefault="00F65402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F65402" w:rsidRPr="00674FEA" w:rsidRDefault="00F65402" w:rsidP="00F65402">
      <w:pPr>
        <w:pStyle w:val="a4"/>
        <w:jc w:val="right"/>
        <w:rPr>
          <w:sz w:val="22"/>
          <w:szCs w:val="22"/>
        </w:rPr>
      </w:pPr>
      <w:r w:rsidRPr="00674FEA">
        <w:rPr>
          <w:sz w:val="22"/>
          <w:szCs w:val="22"/>
        </w:rPr>
        <w:lastRenderedPageBreak/>
        <w:t>Приложение №1</w:t>
      </w:r>
    </w:p>
    <w:p w:rsidR="00F65402" w:rsidRPr="00674FEA" w:rsidRDefault="00F65402" w:rsidP="00F65402">
      <w:pPr>
        <w:pStyle w:val="a4"/>
        <w:jc w:val="right"/>
        <w:rPr>
          <w:sz w:val="22"/>
          <w:szCs w:val="22"/>
        </w:rPr>
      </w:pPr>
      <w:r w:rsidRPr="00674FEA">
        <w:rPr>
          <w:sz w:val="22"/>
          <w:szCs w:val="22"/>
        </w:rPr>
        <w:t>к договору от «___» ____________2016г. №К-_____/16</w:t>
      </w: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Спецификация</w:t>
      </w: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tbl>
      <w:tblPr>
        <w:tblStyle w:val="a5"/>
        <w:tblW w:w="9464" w:type="dxa"/>
        <w:tblLayout w:type="fixed"/>
        <w:tblLook w:val="04A0"/>
      </w:tblPr>
      <w:tblGrid>
        <w:gridCol w:w="600"/>
        <w:gridCol w:w="1734"/>
        <w:gridCol w:w="3089"/>
        <w:gridCol w:w="1169"/>
        <w:gridCol w:w="746"/>
        <w:gridCol w:w="1142"/>
        <w:gridCol w:w="984"/>
      </w:tblGrid>
      <w:tr w:rsidR="00674FEA" w:rsidRPr="00674FEA" w:rsidTr="00674FEA">
        <w:trPr>
          <w:trHeight w:val="765"/>
        </w:trPr>
        <w:tc>
          <w:tcPr>
            <w:tcW w:w="600" w:type="dxa"/>
          </w:tcPr>
          <w:p w:rsidR="00674FEA" w:rsidRPr="00674FEA" w:rsidRDefault="00674FEA" w:rsidP="005E1C84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 xml:space="preserve">№ </w:t>
            </w:r>
            <w:proofErr w:type="spellStart"/>
            <w:r w:rsidRPr="00674FEA">
              <w:rPr>
                <w:sz w:val="22"/>
                <w:szCs w:val="22"/>
              </w:rPr>
              <w:t>п</w:t>
            </w:r>
            <w:proofErr w:type="spellEnd"/>
            <w:r w:rsidRPr="00674FEA">
              <w:rPr>
                <w:sz w:val="22"/>
                <w:szCs w:val="22"/>
              </w:rPr>
              <w:t>/</w:t>
            </w:r>
            <w:proofErr w:type="spellStart"/>
            <w:r w:rsidRPr="00674FE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Функциональные и технич</w:t>
            </w:r>
            <w:r w:rsidRPr="00674FEA">
              <w:rPr>
                <w:sz w:val="22"/>
                <w:szCs w:val="22"/>
              </w:rPr>
              <w:t>е</w:t>
            </w:r>
            <w:r w:rsidRPr="00674FEA">
              <w:rPr>
                <w:sz w:val="22"/>
                <w:szCs w:val="22"/>
              </w:rPr>
              <w:t>ские характерист</w:t>
            </w:r>
            <w:r w:rsidRPr="00674FEA">
              <w:rPr>
                <w:sz w:val="22"/>
                <w:szCs w:val="22"/>
              </w:rPr>
              <w:t>и</w:t>
            </w:r>
            <w:r w:rsidRPr="00674FEA">
              <w:rPr>
                <w:sz w:val="22"/>
                <w:szCs w:val="22"/>
              </w:rPr>
              <w:t>ки/требования</w:t>
            </w: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Срок г</w:t>
            </w:r>
            <w:r w:rsidRPr="00674FEA">
              <w:rPr>
                <w:sz w:val="22"/>
                <w:szCs w:val="22"/>
              </w:rPr>
              <w:t>а</w:t>
            </w:r>
            <w:r w:rsidRPr="00674FEA">
              <w:rPr>
                <w:sz w:val="22"/>
                <w:szCs w:val="22"/>
              </w:rPr>
              <w:t>рантии, месяцев</w:t>
            </w: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Ед.</w:t>
            </w:r>
          </w:p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proofErr w:type="spellStart"/>
            <w:r w:rsidRPr="00674FEA">
              <w:rPr>
                <w:sz w:val="22"/>
                <w:szCs w:val="22"/>
              </w:rPr>
              <w:t>изм</w:t>
            </w:r>
            <w:proofErr w:type="spellEnd"/>
            <w:r w:rsidRPr="00674FEA">
              <w:rPr>
                <w:sz w:val="22"/>
                <w:szCs w:val="22"/>
              </w:rPr>
              <w:t>.</w:t>
            </w: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В т.ч. НДС, руб.</w:t>
            </w:r>
          </w:p>
        </w:tc>
      </w:tr>
      <w:tr w:rsidR="00674FEA" w:rsidRPr="00674FEA" w:rsidTr="00674FEA">
        <w:trPr>
          <w:trHeight w:val="25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674FEA" w:rsidRPr="00674FEA" w:rsidTr="00674FEA">
        <w:trPr>
          <w:trHeight w:val="25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674FEA" w:rsidRPr="00674FEA" w:rsidTr="00674FEA">
        <w:trPr>
          <w:trHeight w:val="26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674FEA" w:rsidRPr="00674FEA" w:rsidTr="00674FEA">
        <w:trPr>
          <w:trHeight w:val="25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</w:tbl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rPr>
          <w:sz w:val="22"/>
          <w:szCs w:val="22"/>
        </w:rPr>
      </w:pPr>
      <w:r w:rsidRPr="00674FEA">
        <w:rPr>
          <w:sz w:val="22"/>
          <w:szCs w:val="22"/>
        </w:rPr>
        <w:t xml:space="preserve">ИТОГО: _______ наименований товара </w:t>
      </w:r>
      <w:r w:rsidR="00674FEA" w:rsidRPr="00674FEA">
        <w:rPr>
          <w:sz w:val="22"/>
          <w:szCs w:val="22"/>
        </w:rPr>
        <w:t>по цене за единицу</w:t>
      </w:r>
      <w:r w:rsidRPr="00674FEA">
        <w:rPr>
          <w:color w:val="000000"/>
        </w:rPr>
        <w:t xml:space="preserve"> </w:t>
      </w:r>
      <w:r w:rsidRPr="00674FEA">
        <w:rPr>
          <w:sz w:val="22"/>
          <w:szCs w:val="22"/>
        </w:rPr>
        <w:t>_________ руб. ___ коп., в т.ч. НДС ___ руб. ____ коп.</w:t>
      </w: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Поставщик</w:t>
            </w: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 xml:space="preserve">ФГУП «Тюменское </w:t>
            </w:r>
            <w:proofErr w:type="spellStart"/>
            <w:r w:rsidRPr="00674FEA">
              <w:rPr>
                <w:sz w:val="22"/>
                <w:szCs w:val="22"/>
              </w:rPr>
              <w:t>ПрОП</w:t>
            </w:r>
            <w:proofErr w:type="spellEnd"/>
            <w:r w:rsidRPr="00674FEA">
              <w:rPr>
                <w:sz w:val="22"/>
                <w:szCs w:val="22"/>
              </w:rPr>
              <w:t>» Минтруда России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/______________/</w:t>
            </w:r>
          </w:p>
        </w:tc>
      </w:tr>
      <w:tr w:rsidR="00F65402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F65402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</w:tr>
    </w:tbl>
    <w:p w:rsidR="00F65402" w:rsidRPr="002C2352" w:rsidRDefault="00F65402" w:rsidP="00F65402">
      <w:pPr>
        <w:pStyle w:val="a4"/>
        <w:rPr>
          <w:sz w:val="22"/>
          <w:szCs w:val="22"/>
        </w:rPr>
      </w:pPr>
    </w:p>
    <w:sectPr w:rsidR="00F65402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0E7A31"/>
    <w:multiLevelType w:val="hybridMultilevel"/>
    <w:tmpl w:val="D64CDD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D714BC5"/>
    <w:multiLevelType w:val="hybridMultilevel"/>
    <w:tmpl w:val="2B3623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16F0EA0"/>
    <w:multiLevelType w:val="hybridMultilevel"/>
    <w:tmpl w:val="7AFC76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E155D"/>
    <w:multiLevelType w:val="hybridMultilevel"/>
    <w:tmpl w:val="7354C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50982"/>
    <w:multiLevelType w:val="hybridMultilevel"/>
    <w:tmpl w:val="DA1CD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4CC5AA3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B270689"/>
    <w:multiLevelType w:val="hybridMultilevel"/>
    <w:tmpl w:val="018E11A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D87127C"/>
    <w:multiLevelType w:val="multilevel"/>
    <w:tmpl w:val="7FCAD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3B41B4A"/>
    <w:multiLevelType w:val="hybridMultilevel"/>
    <w:tmpl w:val="1E063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48F10097"/>
    <w:multiLevelType w:val="hybridMultilevel"/>
    <w:tmpl w:val="B48E63C6"/>
    <w:lvl w:ilvl="0" w:tplc="28D8469A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E6468BCC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9BD01BF2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8DC40D7C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B8867DBA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A498E3A6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2BEA73C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B06CD80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65B8D286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>
    <w:nsid w:val="50102D5E"/>
    <w:multiLevelType w:val="hybridMultilevel"/>
    <w:tmpl w:val="723C00CA"/>
    <w:lvl w:ilvl="0" w:tplc="075EEE46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80F0E7D8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cs="Courier New" w:hint="default"/>
      </w:rPr>
    </w:lvl>
    <w:lvl w:ilvl="2" w:tplc="FB188402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B0EAB2AE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6AD27BB0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5" w:tplc="747E9DE0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728C908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B3D45244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8" w:tplc="8466B600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24">
    <w:nsid w:val="54CC6A16"/>
    <w:multiLevelType w:val="hybridMultilevel"/>
    <w:tmpl w:val="202448C6"/>
    <w:lvl w:ilvl="0" w:tplc="377E6D3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82264D5A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EEC8EF3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6F414F4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236F0CA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7DCE342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A1A621E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A066D54E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A74A54A8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5AE01E5E"/>
    <w:multiLevelType w:val="hybridMultilevel"/>
    <w:tmpl w:val="ADC27B34"/>
    <w:lvl w:ilvl="0" w:tplc="5D608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A47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22B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C0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1A34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50E3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7671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6ED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423C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7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DE30D48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69134245"/>
    <w:multiLevelType w:val="hybridMultilevel"/>
    <w:tmpl w:val="3D86D246"/>
    <w:lvl w:ilvl="0" w:tplc="8DC683A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B16E3638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D8EFD5C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5450D0D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6CB623CA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508A1750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A4C6B9F0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BCCA38B0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BA247A4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9F52751"/>
    <w:multiLevelType w:val="hybridMultilevel"/>
    <w:tmpl w:val="60A88EAC"/>
    <w:lvl w:ilvl="0" w:tplc="E4FC345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9B349316" w:tentative="1">
      <w:start w:val="1"/>
      <w:numFmt w:val="lowerLetter"/>
      <w:lvlText w:val="%2."/>
      <w:lvlJc w:val="left"/>
      <w:pPr>
        <w:ind w:left="2214" w:hanging="360"/>
      </w:pPr>
    </w:lvl>
    <w:lvl w:ilvl="2" w:tplc="40B602BA" w:tentative="1">
      <w:start w:val="1"/>
      <w:numFmt w:val="lowerRoman"/>
      <w:lvlText w:val="%3."/>
      <w:lvlJc w:val="right"/>
      <w:pPr>
        <w:ind w:left="2934" w:hanging="180"/>
      </w:pPr>
    </w:lvl>
    <w:lvl w:ilvl="3" w:tplc="E206807C" w:tentative="1">
      <w:start w:val="1"/>
      <w:numFmt w:val="decimal"/>
      <w:lvlText w:val="%4."/>
      <w:lvlJc w:val="left"/>
      <w:pPr>
        <w:ind w:left="3654" w:hanging="360"/>
      </w:pPr>
    </w:lvl>
    <w:lvl w:ilvl="4" w:tplc="77B00CAE" w:tentative="1">
      <w:start w:val="1"/>
      <w:numFmt w:val="lowerLetter"/>
      <w:lvlText w:val="%5."/>
      <w:lvlJc w:val="left"/>
      <w:pPr>
        <w:ind w:left="4374" w:hanging="360"/>
      </w:pPr>
    </w:lvl>
    <w:lvl w:ilvl="5" w:tplc="E83247D4" w:tentative="1">
      <w:start w:val="1"/>
      <w:numFmt w:val="lowerRoman"/>
      <w:lvlText w:val="%6."/>
      <w:lvlJc w:val="right"/>
      <w:pPr>
        <w:ind w:left="5094" w:hanging="180"/>
      </w:pPr>
    </w:lvl>
    <w:lvl w:ilvl="6" w:tplc="0C7AE06E" w:tentative="1">
      <w:start w:val="1"/>
      <w:numFmt w:val="decimal"/>
      <w:lvlText w:val="%7."/>
      <w:lvlJc w:val="left"/>
      <w:pPr>
        <w:ind w:left="5814" w:hanging="360"/>
      </w:pPr>
    </w:lvl>
    <w:lvl w:ilvl="7" w:tplc="6B588D1A" w:tentative="1">
      <w:start w:val="1"/>
      <w:numFmt w:val="lowerLetter"/>
      <w:lvlText w:val="%8."/>
      <w:lvlJc w:val="left"/>
      <w:pPr>
        <w:ind w:left="6534" w:hanging="360"/>
      </w:pPr>
    </w:lvl>
    <w:lvl w:ilvl="8" w:tplc="A67ECCDE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6C8E5ED1"/>
    <w:multiLevelType w:val="hybridMultilevel"/>
    <w:tmpl w:val="76A88008"/>
    <w:lvl w:ilvl="0" w:tplc="57C8FCD4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1EBA0E8A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2266208C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D909E98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C966FD44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CF0A3EC0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A7AE4520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4A28116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ADE2516E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2">
    <w:nsid w:val="6FF733DD"/>
    <w:multiLevelType w:val="hybridMultilevel"/>
    <w:tmpl w:val="9606F6F6"/>
    <w:lvl w:ilvl="0" w:tplc="CDA4AF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EAB0077E" w:tentative="1">
      <w:start w:val="1"/>
      <w:numFmt w:val="lowerLetter"/>
      <w:lvlText w:val="%2."/>
      <w:lvlJc w:val="left"/>
      <w:pPr>
        <w:ind w:left="2160" w:hanging="360"/>
      </w:pPr>
    </w:lvl>
    <w:lvl w:ilvl="2" w:tplc="AE521A1E" w:tentative="1">
      <w:start w:val="1"/>
      <w:numFmt w:val="lowerRoman"/>
      <w:lvlText w:val="%3."/>
      <w:lvlJc w:val="right"/>
      <w:pPr>
        <w:ind w:left="2880" w:hanging="180"/>
      </w:pPr>
    </w:lvl>
    <w:lvl w:ilvl="3" w:tplc="3C1A0B8C" w:tentative="1">
      <w:start w:val="1"/>
      <w:numFmt w:val="decimal"/>
      <w:lvlText w:val="%4."/>
      <w:lvlJc w:val="left"/>
      <w:pPr>
        <w:ind w:left="3600" w:hanging="360"/>
      </w:pPr>
    </w:lvl>
    <w:lvl w:ilvl="4" w:tplc="3AAC5098" w:tentative="1">
      <w:start w:val="1"/>
      <w:numFmt w:val="lowerLetter"/>
      <w:lvlText w:val="%5."/>
      <w:lvlJc w:val="left"/>
      <w:pPr>
        <w:ind w:left="4320" w:hanging="360"/>
      </w:pPr>
    </w:lvl>
    <w:lvl w:ilvl="5" w:tplc="49CC958C" w:tentative="1">
      <w:start w:val="1"/>
      <w:numFmt w:val="lowerRoman"/>
      <w:lvlText w:val="%6."/>
      <w:lvlJc w:val="right"/>
      <w:pPr>
        <w:ind w:left="5040" w:hanging="180"/>
      </w:pPr>
    </w:lvl>
    <w:lvl w:ilvl="6" w:tplc="8FC85048" w:tentative="1">
      <w:start w:val="1"/>
      <w:numFmt w:val="decimal"/>
      <w:lvlText w:val="%7."/>
      <w:lvlJc w:val="left"/>
      <w:pPr>
        <w:ind w:left="5760" w:hanging="360"/>
      </w:pPr>
    </w:lvl>
    <w:lvl w:ilvl="7" w:tplc="7152ECF4" w:tentative="1">
      <w:start w:val="1"/>
      <w:numFmt w:val="lowerLetter"/>
      <w:lvlText w:val="%8."/>
      <w:lvlJc w:val="left"/>
      <w:pPr>
        <w:ind w:left="6480" w:hanging="360"/>
      </w:pPr>
    </w:lvl>
    <w:lvl w:ilvl="8" w:tplc="CA8CE24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1E371B5"/>
    <w:multiLevelType w:val="hybridMultilevel"/>
    <w:tmpl w:val="630E6AEE"/>
    <w:lvl w:ilvl="0" w:tplc="F582136C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7B362DBA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AB289D2A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EE4EEFD8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D21AD982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12E65E2E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6A1667EE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9CC60450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AF46889A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32"/>
  </w:num>
  <w:num w:numId="4">
    <w:abstractNumId w:val="15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4"/>
  </w:num>
  <w:num w:numId="9">
    <w:abstractNumId w:val="3"/>
  </w:num>
  <w:num w:numId="10">
    <w:abstractNumId w:val="33"/>
  </w:num>
  <w:num w:numId="11">
    <w:abstractNumId w:val="22"/>
  </w:num>
  <w:num w:numId="12">
    <w:abstractNumId w:val="28"/>
  </w:num>
  <w:num w:numId="13">
    <w:abstractNumId w:val="26"/>
  </w:num>
  <w:num w:numId="14">
    <w:abstractNumId w:val="21"/>
  </w:num>
  <w:num w:numId="15">
    <w:abstractNumId w:val="1"/>
  </w:num>
  <w:num w:numId="16">
    <w:abstractNumId w:val="27"/>
  </w:num>
  <w:num w:numId="17">
    <w:abstractNumId w:val="30"/>
  </w:num>
  <w:num w:numId="18">
    <w:abstractNumId w:val="24"/>
  </w:num>
  <w:num w:numId="19">
    <w:abstractNumId w:val="13"/>
  </w:num>
  <w:num w:numId="20">
    <w:abstractNumId w:val="11"/>
  </w:num>
  <w:num w:numId="21">
    <w:abstractNumId w:val="10"/>
  </w:num>
  <w:num w:numId="22">
    <w:abstractNumId w:val="31"/>
  </w:num>
  <w:num w:numId="23">
    <w:abstractNumId w:val="6"/>
  </w:num>
  <w:num w:numId="24">
    <w:abstractNumId w:val="18"/>
  </w:num>
  <w:num w:numId="25">
    <w:abstractNumId w:val="2"/>
  </w:num>
  <w:num w:numId="26">
    <w:abstractNumId w:val="23"/>
  </w:num>
  <w:num w:numId="27">
    <w:abstractNumId w:val="20"/>
  </w:num>
  <w:num w:numId="28">
    <w:abstractNumId w:val="8"/>
  </w:num>
  <w:num w:numId="29">
    <w:abstractNumId w:val="25"/>
  </w:num>
  <w:num w:numId="30">
    <w:abstractNumId w:val="7"/>
  </w:num>
  <w:num w:numId="31">
    <w:abstractNumId w:val="9"/>
  </w:num>
  <w:num w:numId="32">
    <w:abstractNumId w:val="16"/>
  </w:num>
  <w:num w:numId="33">
    <w:abstractNumId w:val="5"/>
  </w:num>
  <w:num w:numId="34">
    <w:abstractNumId w:val="4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autoHyphenation/>
  <w:characterSpacingControl w:val="doNotCompress"/>
  <w:compat/>
  <w:rsids>
    <w:rsidRoot w:val="00295D8A"/>
    <w:rsid w:val="0006245F"/>
    <w:rsid w:val="00071975"/>
    <w:rsid w:val="0007712B"/>
    <w:rsid w:val="00077750"/>
    <w:rsid w:val="000844FF"/>
    <w:rsid w:val="00084FEE"/>
    <w:rsid w:val="000A0C09"/>
    <w:rsid w:val="000B120A"/>
    <w:rsid w:val="000B6702"/>
    <w:rsid w:val="000F3E80"/>
    <w:rsid w:val="000F5271"/>
    <w:rsid w:val="000F7068"/>
    <w:rsid w:val="00113A3D"/>
    <w:rsid w:val="00121D28"/>
    <w:rsid w:val="001255A9"/>
    <w:rsid w:val="001349EA"/>
    <w:rsid w:val="001659B9"/>
    <w:rsid w:val="00172407"/>
    <w:rsid w:val="00175F5D"/>
    <w:rsid w:val="001836D6"/>
    <w:rsid w:val="0018412E"/>
    <w:rsid w:val="001864D4"/>
    <w:rsid w:val="001A5D57"/>
    <w:rsid w:val="001C73D4"/>
    <w:rsid w:val="001E6EA8"/>
    <w:rsid w:val="00223A46"/>
    <w:rsid w:val="00272A42"/>
    <w:rsid w:val="00275DA7"/>
    <w:rsid w:val="00295D8A"/>
    <w:rsid w:val="002A793D"/>
    <w:rsid w:val="002C2352"/>
    <w:rsid w:val="00300D21"/>
    <w:rsid w:val="00310C4F"/>
    <w:rsid w:val="00332D0E"/>
    <w:rsid w:val="0035664A"/>
    <w:rsid w:val="00367A8C"/>
    <w:rsid w:val="00386FDD"/>
    <w:rsid w:val="003C7D8C"/>
    <w:rsid w:val="0041258B"/>
    <w:rsid w:val="00424FD2"/>
    <w:rsid w:val="004358C2"/>
    <w:rsid w:val="00441B6E"/>
    <w:rsid w:val="00444602"/>
    <w:rsid w:val="00444933"/>
    <w:rsid w:val="00461B51"/>
    <w:rsid w:val="00470E20"/>
    <w:rsid w:val="004A0522"/>
    <w:rsid w:val="004B676A"/>
    <w:rsid w:val="004C2032"/>
    <w:rsid w:val="004E2BFB"/>
    <w:rsid w:val="004F65B9"/>
    <w:rsid w:val="005020DF"/>
    <w:rsid w:val="005031BB"/>
    <w:rsid w:val="0050535D"/>
    <w:rsid w:val="00506473"/>
    <w:rsid w:val="00510B21"/>
    <w:rsid w:val="00531A35"/>
    <w:rsid w:val="00542615"/>
    <w:rsid w:val="00544FAF"/>
    <w:rsid w:val="00566D9E"/>
    <w:rsid w:val="00570503"/>
    <w:rsid w:val="00581BB1"/>
    <w:rsid w:val="005837D3"/>
    <w:rsid w:val="00590F94"/>
    <w:rsid w:val="005910EB"/>
    <w:rsid w:val="00596C02"/>
    <w:rsid w:val="005C543D"/>
    <w:rsid w:val="005E1C84"/>
    <w:rsid w:val="005F2026"/>
    <w:rsid w:val="00615B79"/>
    <w:rsid w:val="00647770"/>
    <w:rsid w:val="00674FEA"/>
    <w:rsid w:val="006973C3"/>
    <w:rsid w:val="006B3C84"/>
    <w:rsid w:val="00711BD2"/>
    <w:rsid w:val="00765880"/>
    <w:rsid w:val="0076706B"/>
    <w:rsid w:val="007764B7"/>
    <w:rsid w:val="00794D5F"/>
    <w:rsid w:val="00807D0F"/>
    <w:rsid w:val="00827E41"/>
    <w:rsid w:val="00831782"/>
    <w:rsid w:val="00842588"/>
    <w:rsid w:val="00844487"/>
    <w:rsid w:val="00845C7F"/>
    <w:rsid w:val="008535DE"/>
    <w:rsid w:val="008538F4"/>
    <w:rsid w:val="00863B51"/>
    <w:rsid w:val="00870ADA"/>
    <w:rsid w:val="00871567"/>
    <w:rsid w:val="008718B2"/>
    <w:rsid w:val="00883C4F"/>
    <w:rsid w:val="00884B22"/>
    <w:rsid w:val="00885D2F"/>
    <w:rsid w:val="008A2D6B"/>
    <w:rsid w:val="0091160B"/>
    <w:rsid w:val="009216E5"/>
    <w:rsid w:val="00984C4A"/>
    <w:rsid w:val="009850E9"/>
    <w:rsid w:val="00996668"/>
    <w:rsid w:val="009B20E7"/>
    <w:rsid w:val="009B5076"/>
    <w:rsid w:val="009C5AEB"/>
    <w:rsid w:val="009E3943"/>
    <w:rsid w:val="00A2276E"/>
    <w:rsid w:val="00A448AB"/>
    <w:rsid w:val="00A67449"/>
    <w:rsid w:val="00A95EE6"/>
    <w:rsid w:val="00AC2862"/>
    <w:rsid w:val="00B021DE"/>
    <w:rsid w:val="00B436B2"/>
    <w:rsid w:val="00B53F06"/>
    <w:rsid w:val="00B66E82"/>
    <w:rsid w:val="00B7788F"/>
    <w:rsid w:val="00B90233"/>
    <w:rsid w:val="00B90901"/>
    <w:rsid w:val="00BB4E2A"/>
    <w:rsid w:val="00BC1709"/>
    <w:rsid w:val="00BE6504"/>
    <w:rsid w:val="00BF03B4"/>
    <w:rsid w:val="00C132C9"/>
    <w:rsid w:val="00C151BC"/>
    <w:rsid w:val="00C247F4"/>
    <w:rsid w:val="00C27A87"/>
    <w:rsid w:val="00C41567"/>
    <w:rsid w:val="00C53554"/>
    <w:rsid w:val="00C90118"/>
    <w:rsid w:val="00C95A79"/>
    <w:rsid w:val="00CD7702"/>
    <w:rsid w:val="00D075D3"/>
    <w:rsid w:val="00D10591"/>
    <w:rsid w:val="00D13513"/>
    <w:rsid w:val="00D154C9"/>
    <w:rsid w:val="00D4577E"/>
    <w:rsid w:val="00D56138"/>
    <w:rsid w:val="00D63803"/>
    <w:rsid w:val="00D722ED"/>
    <w:rsid w:val="00D73EC6"/>
    <w:rsid w:val="00DC5FAF"/>
    <w:rsid w:val="00DD014B"/>
    <w:rsid w:val="00DE2F4F"/>
    <w:rsid w:val="00E20EEA"/>
    <w:rsid w:val="00E26CAE"/>
    <w:rsid w:val="00E344ED"/>
    <w:rsid w:val="00E60849"/>
    <w:rsid w:val="00E71B55"/>
    <w:rsid w:val="00E75E02"/>
    <w:rsid w:val="00E8793C"/>
    <w:rsid w:val="00EC12D5"/>
    <w:rsid w:val="00EC7F07"/>
    <w:rsid w:val="00EE10EC"/>
    <w:rsid w:val="00F61CC9"/>
    <w:rsid w:val="00F65402"/>
    <w:rsid w:val="00F76993"/>
    <w:rsid w:val="00F82A74"/>
    <w:rsid w:val="00F9212A"/>
    <w:rsid w:val="00FC419D"/>
    <w:rsid w:val="00FC47C2"/>
    <w:rsid w:val="00FD5A34"/>
    <w:rsid w:val="00FE1BE1"/>
    <w:rsid w:val="00FE42C3"/>
    <w:rsid w:val="00FE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45C7F"/>
    <w:pPr>
      <w:keepNext/>
      <w:keepLines/>
      <w:tabs>
        <w:tab w:val="num" w:pos="0"/>
      </w:tabs>
      <w:spacing w:before="600" w:after="240"/>
      <w:jc w:val="center"/>
      <w:outlineLvl w:val="0"/>
    </w:pPr>
    <w:rPr>
      <w:rFonts w:ascii="Arial" w:hAnsi="Arial" w:cs="Arial"/>
      <w:b/>
      <w:bCs/>
      <w:kern w:val="28"/>
      <w:sz w:val="28"/>
      <w:szCs w:val="40"/>
      <w:lang w:eastAsia="ru-RU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883C4F"/>
    <w:pPr>
      <w:keepNext/>
      <w:keepLines/>
      <w:suppressAutoHyphens w:val="0"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2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020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020D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translation-chunk">
    <w:name w:val="translation-chunk"/>
    <w:rsid w:val="002A793D"/>
  </w:style>
  <w:style w:type="paragraph" w:styleId="ac">
    <w:name w:val="Normal (Web)"/>
    <w:basedOn w:val="a"/>
    <w:uiPriority w:val="99"/>
    <w:unhideWhenUsed/>
    <w:rsid w:val="005910EB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ps">
    <w:name w:val="hps"/>
    <w:rsid w:val="005910EB"/>
  </w:style>
  <w:style w:type="character" w:customStyle="1" w:styleId="blk">
    <w:name w:val="blk"/>
    <w:basedOn w:val="a1"/>
    <w:rsid w:val="005910EB"/>
  </w:style>
  <w:style w:type="character" w:customStyle="1" w:styleId="Teksttreci">
    <w:name w:val="Tekst treści_"/>
    <w:basedOn w:val="a1"/>
    <w:link w:val="Teksttreci0"/>
    <w:rsid w:val="005910EB"/>
    <w:rPr>
      <w:sz w:val="15"/>
      <w:szCs w:val="15"/>
      <w:shd w:val="clear" w:color="auto" w:fill="FFFFFF"/>
    </w:rPr>
  </w:style>
  <w:style w:type="paragraph" w:customStyle="1" w:styleId="Teksttreci0">
    <w:name w:val="Tekst treści"/>
    <w:basedOn w:val="a"/>
    <w:link w:val="Teksttreci"/>
    <w:rsid w:val="005910EB"/>
    <w:pPr>
      <w:shd w:val="clear" w:color="auto" w:fill="FFFFFF"/>
      <w:suppressAutoHyphens w:val="0"/>
      <w:spacing w:before="180" w:line="184" w:lineRule="exact"/>
      <w:ind w:hanging="360"/>
    </w:pPr>
    <w:rPr>
      <w:rFonts w:asciiTheme="minorHAnsi" w:eastAsiaTheme="minorHAnsi" w:hAnsiTheme="minorHAnsi" w:cstheme="minorBidi"/>
      <w:kern w:val="0"/>
      <w:sz w:val="15"/>
      <w:szCs w:val="15"/>
      <w:lang w:eastAsia="en-US"/>
    </w:rPr>
  </w:style>
  <w:style w:type="character" w:customStyle="1" w:styleId="iceouttxt-outer">
    <w:name w:val="iceouttxt-outer"/>
    <w:basedOn w:val="a1"/>
    <w:rsid w:val="005910EB"/>
  </w:style>
  <w:style w:type="paragraph" w:styleId="ad">
    <w:name w:val="header"/>
    <w:basedOn w:val="a"/>
    <w:link w:val="ae"/>
    <w:uiPriority w:val="99"/>
    <w:unhideWhenUsed/>
    <w:rsid w:val="00B7788F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B7788F"/>
    <w:rPr>
      <w:rFonts w:eastAsiaTheme="minorEastAsia"/>
      <w:lang w:eastAsia="ru-RU"/>
    </w:rPr>
  </w:style>
  <w:style w:type="paragraph" w:customStyle="1" w:styleId="Default">
    <w:name w:val="Default"/>
    <w:rsid w:val="00B778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883C4F"/>
  </w:style>
  <w:style w:type="character" w:customStyle="1" w:styleId="40">
    <w:name w:val="Заголовок 4 Знак"/>
    <w:basedOn w:val="a1"/>
    <w:link w:val="4"/>
    <w:uiPriority w:val="9"/>
    <w:rsid w:val="00883C4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f">
    <w:name w:val="Strong"/>
    <w:basedOn w:val="a1"/>
    <w:uiPriority w:val="22"/>
    <w:qFormat/>
    <w:rsid w:val="00845C7F"/>
    <w:rPr>
      <w:b/>
      <w:bCs/>
    </w:rPr>
  </w:style>
  <w:style w:type="character" w:customStyle="1" w:styleId="10">
    <w:name w:val="Заголовок 1 Знак"/>
    <w:basedOn w:val="a1"/>
    <w:link w:val="1"/>
    <w:rsid w:val="00845C7F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paragraph" w:customStyle="1" w:styleId="-3">
    <w:name w:val="Пункт-3"/>
    <w:basedOn w:val="a"/>
    <w:rsid w:val="00845C7F"/>
    <w:pPr>
      <w:tabs>
        <w:tab w:val="num" w:pos="2978"/>
      </w:tabs>
      <w:suppressAutoHyphens w:val="0"/>
      <w:spacing w:line="288" w:lineRule="auto"/>
      <w:ind w:left="1277" w:firstLine="567"/>
      <w:jc w:val="both"/>
    </w:pPr>
    <w:rPr>
      <w:kern w:val="0"/>
      <w:sz w:val="28"/>
      <w:lang w:eastAsia="ru-RU"/>
    </w:rPr>
  </w:style>
  <w:style w:type="paragraph" w:customStyle="1" w:styleId="-4">
    <w:name w:val="Пункт-4"/>
    <w:basedOn w:val="a"/>
    <w:rsid w:val="00845C7F"/>
    <w:pPr>
      <w:tabs>
        <w:tab w:val="num" w:pos="1418"/>
      </w:tabs>
      <w:suppressAutoHyphens w:val="0"/>
      <w:spacing w:line="288" w:lineRule="auto"/>
      <w:ind w:left="-283" w:firstLine="567"/>
      <w:jc w:val="both"/>
    </w:pPr>
    <w:rPr>
      <w:kern w:val="0"/>
      <w:sz w:val="28"/>
      <w:lang w:eastAsia="ru-RU"/>
    </w:rPr>
  </w:style>
  <w:style w:type="paragraph" w:customStyle="1" w:styleId="-5">
    <w:name w:val="Пункт-5"/>
    <w:basedOn w:val="a"/>
    <w:rsid w:val="00845C7F"/>
    <w:pPr>
      <w:tabs>
        <w:tab w:val="num" w:pos="1701"/>
      </w:tabs>
      <w:suppressAutoHyphens w:val="0"/>
      <w:spacing w:line="288" w:lineRule="auto"/>
      <w:ind w:firstLine="567"/>
      <w:jc w:val="both"/>
    </w:pPr>
    <w:rPr>
      <w:kern w:val="0"/>
      <w:sz w:val="28"/>
      <w:lang w:eastAsia="ru-RU"/>
    </w:rPr>
  </w:style>
  <w:style w:type="paragraph" w:customStyle="1" w:styleId="-6">
    <w:name w:val="Пункт-6"/>
    <w:basedOn w:val="a"/>
    <w:rsid w:val="00845C7F"/>
    <w:pPr>
      <w:tabs>
        <w:tab w:val="num" w:pos="1854"/>
      </w:tabs>
      <w:suppressAutoHyphens w:val="0"/>
      <w:spacing w:line="288" w:lineRule="auto"/>
      <w:ind w:left="153" w:firstLine="567"/>
      <w:jc w:val="both"/>
    </w:pPr>
    <w:rPr>
      <w:kern w:val="0"/>
      <w:sz w:val="28"/>
      <w:lang w:eastAsia="ru-RU"/>
    </w:rPr>
  </w:style>
  <w:style w:type="paragraph" w:customStyle="1" w:styleId="-7">
    <w:name w:val="Пункт-7"/>
    <w:basedOn w:val="a"/>
    <w:rsid w:val="00845C7F"/>
    <w:pPr>
      <w:tabs>
        <w:tab w:val="num" w:pos="1701"/>
      </w:tabs>
      <w:suppressAutoHyphens w:val="0"/>
      <w:spacing w:line="288" w:lineRule="auto"/>
      <w:ind w:firstLine="567"/>
      <w:jc w:val="both"/>
    </w:pPr>
    <w:rPr>
      <w:kern w:val="0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B0E8B-EC80-44FF-A356-40BC62ED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22</Pages>
  <Words>9011</Words>
  <Characters>51369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60260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81</cp:revision>
  <cp:lastPrinted>2016-12-02T04:49:00Z</cp:lastPrinted>
  <dcterms:created xsi:type="dcterms:W3CDTF">2016-10-19T08:56:00Z</dcterms:created>
  <dcterms:modified xsi:type="dcterms:W3CDTF">2016-12-05T10:30:00Z</dcterms:modified>
</cp:coreProperties>
</file>